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84" w:rsidRDefault="00687CD0" w:rsidP="00687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915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им тит род лите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D0" w:rsidRDefault="00571636" w:rsidP="00687CD0">
      <w:pPr>
        <w:spacing w:after="0" w:line="240" w:lineRule="auto"/>
        <w:ind w:right="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  <w:r w:rsidR="00687CD0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660515" cy="915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цензия ким род лите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D0" w:rsidRDefault="00687CD0" w:rsidP="00687CD0">
      <w:pPr>
        <w:spacing w:after="0" w:line="240" w:lineRule="auto"/>
        <w:ind w:right="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D0" w:rsidRDefault="00687CD0" w:rsidP="00687CD0">
      <w:pPr>
        <w:spacing w:after="0" w:line="240" w:lineRule="auto"/>
        <w:ind w:right="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D0" w:rsidRDefault="00687CD0" w:rsidP="00687CD0">
      <w:pPr>
        <w:spacing w:after="0" w:line="240" w:lineRule="auto"/>
        <w:ind w:right="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D0" w:rsidRDefault="00687CD0" w:rsidP="00687CD0">
      <w:pPr>
        <w:spacing w:after="0" w:line="240" w:lineRule="auto"/>
        <w:ind w:right="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36" w:rsidRPr="00687CD0" w:rsidRDefault="00571636" w:rsidP="00687CD0">
      <w:pPr>
        <w:spacing w:after="0" w:line="240" w:lineRule="auto"/>
        <w:ind w:right="92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положения</w:t>
      </w:r>
    </w:p>
    <w:p w:rsidR="002203E1" w:rsidRPr="00A954BA" w:rsidRDefault="002203E1" w:rsidP="004838E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учебной дисциплины «</w:t>
      </w:r>
      <w:r w:rsidR="0098348C">
        <w:rPr>
          <w:rFonts w:ascii="Times New Roman" w:hAnsi="Times New Roman" w:cs="Times New Roman"/>
          <w:sz w:val="27"/>
          <w:szCs w:val="27"/>
          <w:u w:val="single"/>
        </w:rPr>
        <w:t>Родная л</w:t>
      </w:r>
      <w:r w:rsidR="00485CFE" w:rsidRPr="00A954BA">
        <w:rPr>
          <w:rFonts w:ascii="Times New Roman" w:hAnsi="Times New Roman" w:cs="Times New Roman"/>
          <w:sz w:val="27"/>
          <w:szCs w:val="27"/>
          <w:u w:val="single"/>
        </w:rPr>
        <w:t>итература</w:t>
      </w:r>
      <w:r w:rsidRPr="00A954BA">
        <w:rPr>
          <w:rFonts w:ascii="Times New Roman" w:hAnsi="Times New Roman" w:cs="Times New Roman"/>
          <w:sz w:val="27"/>
          <w:szCs w:val="27"/>
          <w:u w:val="single"/>
        </w:rPr>
        <w:t>».</w:t>
      </w:r>
      <w:r w:rsidRPr="00A954B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2203E1" w:rsidRPr="00A954BA" w:rsidRDefault="002203E1" w:rsidP="004838E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  <w:lang w:eastAsia="ru-RU"/>
        </w:rPr>
      </w:pP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КИМ включают контрольные материалы для проведения текущего контроля</w:t>
      </w:r>
      <w:r w:rsidR="001C2490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, устного опроса </w:t>
      </w: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и промежуточной аттестации в форме </w:t>
      </w:r>
      <w:r w:rsidR="001E2858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дифференцированного зачета</w:t>
      </w: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. КИМ разработаны на основании следующих документов:</w:t>
      </w:r>
    </w:p>
    <w:p w:rsidR="002203E1" w:rsidRPr="00A954BA" w:rsidRDefault="002203E1" w:rsidP="004838ED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  <w:lang w:eastAsia="ru-RU"/>
        </w:rPr>
      </w:pP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-  программ</w:t>
      </w:r>
      <w:r w:rsidR="001E2858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ы</w:t>
      </w: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595F93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подготовки </w:t>
      </w:r>
      <w:r w:rsidR="00687CD0">
        <w:rPr>
          <w:rFonts w:ascii="Times New Roman" w:hAnsi="Times New Roman" w:cs="Times New Roman"/>
          <w:sz w:val="27"/>
          <w:szCs w:val="27"/>
          <w:u w:val="single"/>
          <w:lang w:eastAsia="ru-RU"/>
        </w:rPr>
        <w:t>квалифицированных рабочих и служащих</w:t>
      </w:r>
      <w:r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 СПО:</w:t>
      </w:r>
    </w:p>
    <w:p w:rsidR="00687CD0" w:rsidRPr="00E83B84" w:rsidRDefault="00687CD0" w:rsidP="00687CD0">
      <w:pPr>
        <w:spacing w:after="0" w:line="240" w:lineRule="auto"/>
        <w:ind w:right="-1"/>
        <w:rPr>
          <w:rStyle w:val="FontStyle41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08.01.25 </w:t>
      </w:r>
      <w:r>
        <w:rPr>
          <w:rFonts w:ascii="Times New Roman" w:hAnsi="Times New Roman" w:cs="Times New Roman"/>
          <w:sz w:val="28"/>
          <w:szCs w:val="28"/>
        </w:rPr>
        <w:t>Мастер отделочных строительных и декоративных работ</w:t>
      </w:r>
    </w:p>
    <w:p w:rsidR="00EF43D0" w:rsidRPr="00A954BA" w:rsidRDefault="001E2858" w:rsidP="00A954BA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u w:val="single"/>
          <w:lang w:eastAsia="ru-RU"/>
        </w:rPr>
      </w:pPr>
      <w:r w:rsidRPr="00A954BA">
        <w:rPr>
          <w:rFonts w:ascii="Times New Roman" w:hAnsi="Times New Roman" w:cs="Times New Roman"/>
          <w:sz w:val="27"/>
          <w:szCs w:val="27"/>
        </w:rPr>
        <w:tab/>
      </w:r>
      <w:r w:rsidR="002203E1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- рабочей программы учебной дисциплины «</w:t>
      </w:r>
      <w:r w:rsidR="0098348C">
        <w:rPr>
          <w:rFonts w:ascii="Times New Roman" w:hAnsi="Times New Roman" w:cs="Times New Roman"/>
          <w:sz w:val="27"/>
          <w:szCs w:val="27"/>
          <w:u w:val="single"/>
        </w:rPr>
        <w:t>Родная л</w:t>
      </w:r>
      <w:r w:rsidR="00A15F86" w:rsidRPr="00A954BA">
        <w:rPr>
          <w:rFonts w:ascii="Times New Roman" w:hAnsi="Times New Roman" w:cs="Times New Roman"/>
          <w:sz w:val="27"/>
          <w:szCs w:val="27"/>
          <w:u w:val="single"/>
        </w:rPr>
        <w:t>итература</w:t>
      </w:r>
      <w:r w:rsidR="002203E1" w:rsidRPr="00A954BA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2203E1" w:rsidRPr="00A954BA">
        <w:rPr>
          <w:rFonts w:ascii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EF43D0" w:rsidRPr="00A954BA" w:rsidRDefault="00EF43D0" w:rsidP="00A954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C19" w:rsidRPr="00A954BA" w:rsidRDefault="00571636" w:rsidP="004838E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u w:val="single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Результаты осво</w:t>
      </w:r>
      <w:r w:rsidR="00605C19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ения дисциплины, подлежащие проверке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05C19" w:rsidRPr="00A954BA" w:rsidTr="006F5AA4">
        <w:tc>
          <w:tcPr>
            <w:tcW w:w="10705" w:type="dxa"/>
          </w:tcPr>
          <w:p w:rsidR="00605C19" w:rsidRPr="00A954BA" w:rsidRDefault="00605C19" w:rsidP="004838ED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Результаты обучения (освоенные умения, усвоенные знания)</w:t>
            </w:r>
          </w:p>
        </w:tc>
      </w:tr>
      <w:tr w:rsidR="00605C19" w:rsidRPr="00A954BA" w:rsidTr="006F5AA4">
        <w:tc>
          <w:tcPr>
            <w:tcW w:w="10705" w:type="dxa"/>
          </w:tcPr>
          <w:p w:rsidR="00605C19" w:rsidRPr="00A954BA" w:rsidRDefault="00605C19" w:rsidP="004838ED">
            <w:pPr>
              <w:tabs>
                <w:tab w:val="left" w:pos="142"/>
                <w:tab w:val="left" w:pos="9639"/>
              </w:tabs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A954BA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личностные: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определение своего места в поликультурном мире;</w:t>
            </w:r>
          </w:p>
          <w:p w:rsid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готовность и способность к самостоятельной, творческой и ответственной деятельности;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толерантное поведение в поликультурном мире, готовность и спо</w:t>
            </w:r>
            <w:r w:rsidRPr="0098348C">
              <w:rPr>
                <w:sz w:val="27"/>
                <w:szCs w:val="27"/>
              </w:rPr>
              <w:softHyphen/>
              <w:t>собность вести диалог с другими людьми, достигать в нём взаимопонимания, находить общие цели и сотрудничать с окружающими для их достижения;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</w:t>
            </w:r>
            <w:r w:rsidRPr="0098348C">
              <w:rPr>
                <w:sz w:val="27"/>
                <w:szCs w:val="27"/>
              </w:rPr>
              <w:softHyphen/>
              <w:t>ванию как условию успешной профессиональной и общественной деятель</w:t>
            </w:r>
            <w:r w:rsidRPr="0098348C">
              <w:rPr>
                <w:sz w:val="27"/>
                <w:szCs w:val="27"/>
              </w:rPr>
              <w:softHyphen/>
              <w:t>ности;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эстетическое отношение к миру;</w:t>
            </w:r>
          </w:p>
          <w:p w:rsid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совершенствование духовно-нравственных качеств личности, воспитание чувства любви к малой Родине, народно - поэтическому наследию Дона, уважительного отношения к богатейшей донской литературе;</w:t>
            </w:r>
          </w:p>
          <w:p w:rsidR="00605C19" w:rsidRPr="00A954BA" w:rsidRDefault="00605C19" w:rsidP="0098348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</w:pPr>
            <w:proofErr w:type="spellStart"/>
            <w:r w:rsidRPr="0098348C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метапредметные</w:t>
            </w:r>
            <w:proofErr w:type="spellEnd"/>
            <w:r w:rsidRPr="00A954BA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: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8348C">
              <w:rPr>
                <w:sz w:val="27"/>
                <w:szCs w:val="27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8348C">
              <w:rPr>
                <w:sz w:val="27"/>
                <w:szCs w:val="27"/>
              </w:rPr>
              <w:t>умение самостоятельно организовывать собственную деятельность, оценивать её, определять сферу своих интересов;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8348C">
              <w:rPr>
                <w:sz w:val="27"/>
                <w:szCs w:val="27"/>
              </w:rPr>
              <w:t>умение работать с разными источниками информации, находить её, анализировать, использовать в самостоятельной деятельности;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8348C">
              <w:rPr>
                <w:sz w:val="27"/>
                <w:szCs w:val="27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</w:t>
            </w:r>
            <w:r w:rsidR="009007F3">
              <w:rPr>
                <w:sz w:val="27"/>
                <w:szCs w:val="27"/>
              </w:rPr>
              <w:t>нию различных методов познания</w:t>
            </w:r>
            <w:r w:rsidRPr="0098348C">
              <w:rPr>
                <w:sz w:val="27"/>
                <w:szCs w:val="27"/>
              </w:rPr>
              <w:t>;</w:t>
            </w:r>
          </w:p>
          <w:p w:rsidR="00EF43D0" w:rsidRPr="00A954BA" w:rsidRDefault="00EF43D0" w:rsidP="00983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</w:pPr>
            <w:r w:rsidRPr="00A954BA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</w:rPr>
              <w:t>предметные</w:t>
            </w:r>
            <w:r w:rsidRPr="00A954BA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>: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навыков различных видов анализа литературных произведений;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владение умением анализировать текст с точки зрения наличия в нём явной и скрытой, основной и второстепенной информации;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знание содержания произведений русской, родной и мировой классической литературы, их историко-культурного и </w:t>
            </w:r>
            <w:proofErr w:type="spellStart"/>
            <w:r w:rsidRPr="0098348C">
              <w:rPr>
                <w:sz w:val="27"/>
                <w:szCs w:val="27"/>
              </w:rPr>
              <w:t>нравственно</w:t>
            </w:r>
            <w:r w:rsidRPr="0098348C">
              <w:rPr>
                <w:sz w:val="27"/>
                <w:szCs w:val="27"/>
              </w:rPr>
              <w:softHyphen/>
              <w:t>ценностного</w:t>
            </w:r>
            <w:proofErr w:type="spellEnd"/>
            <w:r w:rsidRPr="0098348C">
              <w:rPr>
                <w:sz w:val="27"/>
                <w:szCs w:val="27"/>
              </w:rPr>
              <w:t xml:space="preserve"> влияния на формирование национальной и мировой культуры;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 xml:space="preserve">-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умений учитывать исторический, </w:t>
            </w:r>
            <w:proofErr w:type="spellStart"/>
            <w:r w:rsidRPr="0098348C">
              <w:rPr>
                <w:sz w:val="27"/>
                <w:szCs w:val="27"/>
              </w:rPr>
              <w:t>историко</w:t>
            </w:r>
            <w:r w:rsidRPr="0098348C">
              <w:rPr>
                <w:sz w:val="27"/>
                <w:szCs w:val="27"/>
              </w:rPr>
              <w:softHyphen/>
              <w:t>культурный</w:t>
            </w:r>
            <w:proofErr w:type="spellEnd"/>
            <w:r w:rsidRPr="0098348C">
              <w:rPr>
                <w:sz w:val="27"/>
                <w:szCs w:val="27"/>
              </w:rPr>
              <w:t xml:space="preserve"> контекст и контекст творчества писателя в процессе анализа художественного произведения;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98348C">
              <w:rPr>
                <w:sz w:val="27"/>
                <w:szCs w:val="27"/>
              </w:rPr>
              <w:softHyphen/>
              <w:t>ностного восприятия</w:t>
            </w:r>
            <w:r w:rsidR="009007F3">
              <w:rPr>
                <w:sz w:val="27"/>
                <w:szCs w:val="27"/>
              </w:rPr>
              <w:t xml:space="preserve"> и интеллектуального понимания;</w:t>
            </w:r>
          </w:p>
          <w:p w:rsidR="0098348C" w:rsidRPr="0098348C" w:rsidRDefault="0098348C" w:rsidP="0098348C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читать осмысленно и выразительно поэтические и прозаические произведения писателей Дона и о Доне;</w:t>
            </w:r>
          </w:p>
          <w:p w:rsidR="00605C19" w:rsidRPr="00A954BA" w:rsidRDefault="0098348C" w:rsidP="009007F3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98348C">
              <w:rPr>
                <w:sz w:val="27"/>
                <w:szCs w:val="27"/>
              </w:rPr>
              <w:t>- находить и самостоятельно читать информацию об истории Донского края, о культурных традициях населения Дона - донских казаках;</w:t>
            </w:r>
          </w:p>
        </w:tc>
      </w:tr>
    </w:tbl>
    <w:p w:rsidR="00571636" w:rsidRPr="00A954BA" w:rsidRDefault="00571636" w:rsidP="004838E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71636" w:rsidRPr="00A954BA" w:rsidRDefault="00571636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Распределение оценивания результатов обучения по видам контроля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7"/>
        <w:gridCol w:w="1317"/>
        <w:gridCol w:w="1791"/>
      </w:tblGrid>
      <w:tr w:rsidR="00571636" w:rsidRPr="00A954BA" w:rsidTr="00AC690E">
        <w:trPr>
          <w:trHeight w:val="1"/>
          <w:jc w:val="center"/>
        </w:trPr>
        <w:tc>
          <w:tcPr>
            <w:tcW w:w="7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Виды аттестации</w:t>
            </w:r>
          </w:p>
        </w:tc>
      </w:tr>
      <w:tr w:rsidR="00571636" w:rsidRPr="00A954BA" w:rsidTr="00AC690E">
        <w:trPr>
          <w:trHeight w:val="910"/>
          <w:jc w:val="center"/>
        </w:trPr>
        <w:tc>
          <w:tcPr>
            <w:tcW w:w="7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636" w:rsidRPr="00A954BA" w:rsidRDefault="00571636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Текущий контроль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954B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Промежу</w:t>
            </w:r>
            <w:proofErr w:type="spellEnd"/>
            <w:r w:rsidRPr="00A954B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-точная</w:t>
            </w:r>
            <w:proofErr w:type="gramEnd"/>
            <w:r w:rsidRPr="00A954B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аттеста</w:t>
            </w:r>
            <w:r w:rsidR="00571636" w:rsidRPr="00A954B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ция </w:t>
            </w:r>
          </w:p>
        </w:tc>
      </w:tr>
      <w:tr w:rsidR="00571636" w:rsidRPr="00A954BA" w:rsidTr="00AC690E">
        <w:trPr>
          <w:trHeight w:val="63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EF43D0" w:rsidP="008C0F39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>Л1</w:t>
            </w:r>
            <w:r w:rsidR="004F7CE1" w:rsidRPr="00A954BA">
              <w:rPr>
                <w:sz w:val="27"/>
                <w:szCs w:val="27"/>
              </w:rPr>
              <w:t xml:space="preserve"> − </w:t>
            </w:r>
            <w:proofErr w:type="spellStart"/>
            <w:r w:rsidR="008C0F39"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="008C0F39" w:rsidRPr="0098348C">
              <w:rPr>
                <w:sz w:val="27"/>
                <w:szCs w:val="27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определение своего места в </w:t>
            </w:r>
            <w:r w:rsidR="008C0F39">
              <w:rPr>
                <w:sz w:val="27"/>
                <w:szCs w:val="27"/>
              </w:rPr>
              <w:t>поликультурном мире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274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EF43D0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 xml:space="preserve">Л2 </w:t>
            </w:r>
            <w:r w:rsidR="004F7CE1" w:rsidRPr="00A954BA">
              <w:rPr>
                <w:rFonts w:ascii="Times New Roman" w:hAnsi="Times New Roman" w:cs="Times New Roman"/>
                <w:sz w:val="27"/>
                <w:szCs w:val="27"/>
              </w:rPr>
              <w:t xml:space="preserve">− </w:t>
            </w:r>
            <w:proofErr w:type="spellStart"/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636" w:rsidRPr="00A954BA" w:rsidRDefault="00595F93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8C0F39">
        <w:trPr>
          <w:trHeight w:val="615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EF43D0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Л3</w:t>
            </w:r>
            <w:r w:rsidR="00AC690E" w:rsidRPr="00A954BA">
              <w:rPr>
                <w:rFonts w:ascii="Times New Roman" w:hAnsi="Times New Roman" w:cs="Times New Roman"/>
                <w:sz w:val="27"/>
                <w:szCs w:val="27"/>
              </w:rPr>
              <w:t xml:space="preserve"> − </w:t>
            </w:r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готовность и способность к самостоятельной, творческой и ответственной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282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8C0F39" w:rsidRDefault="00EF43D0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Л4 </w:t>
            </w:r>
            <w:r w:rsidR="00AC690E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толерантное поведение в поликультурном мире, готовность и спо</w:t>
            </w:r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собность вести диалог с другими людьми, достигать в нём взаимопонимания, находить общие цели и сотрудничать с окружающими для их достижения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282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8C0F39" w:rsidRDefault="00EF43D0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Л5 </w:t>
            </w:r>
            <w:r w:rsidR="00AC690E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− эстетическое отношение к миру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282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8C0F39" w:rsidRDefault="00EF43D0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Л6 </w:t>
            </w:r>
            <w:r w:rsidR="00AC690E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использование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Итернет</w:t>
            </w:r>
            <w:proofErr w:type="spellEnd"/>
            <w:r w:rsidR="008C0F39"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- ресурсов и др.)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636" w:rsidRPr="00A954BA" w:rsidRDefault="00595F93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8C0F39" w:rsidRPr="00A954BA" w:rsidTr="00AC690E">
        <w:trPr>
          <w:trHeight w:val="282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39" w:rsidRPr="008C0F39" w:rsidRDefault="008C0F39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− совершенствование духовно-нравственных качеств личности, воспитание чувства любви к малой Родине, народно - поэтическому наследию Дона, уважительного отношения к богатейшей донской литературе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F39" w:rsidRPr="00A954BA" w:rsidRDefault="008C0F39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F39" w:rsidRPr="00A954BA" w:rsidRDefault="008C0F39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9007F3">
        <w:trPr>
          <w:trHeight w:val="282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776B58" w:rsidP="009007F3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М1 </w:t>
            </w:r>
            <w:r w:rsidR="00AC690E" w:rsidRPr="00A954BA">
              <w:rPr>
                <w:sz w:val="27"/>
                <w:szCs w:val="27"/>
              </w:rPr>
              <w:t xml:space="preserve">− </w:t>
            </w:r>
            <w:r w:rsidR="009007F3" w:rsidRPr="0098348C">
              <w:rPr>
                <w:sz w:val="27"/>
                <w:szCs w:val="27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      </w:r>
            <w:r w:rsidR="009007F3">
              <w:rPr>
                <w:sz w:val="27"/>
                <w:szCs w:val="27"/>
              </w:rPr>
              <w:t>зываниях, формулировать выводы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63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776B58" w:rsidP="009007F3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М2 </w:t>
            </w:r>
            <w:r w:rsidR="00AC690E" w:rsidRPr="00A954BA">
              <w:rPr>
                <w:sz w:val="27"/>
                <w:szCs w:val="27"/>
              </w:rPr>
              <w:t xml:space="preserve">− </w:t>
            </w:r>
            <w:r w:rsidR="009007F3" w:rsidRPr="0098348C">
              <w:rPr>
                <w:sz w:val="27"/>
                <w:szCs w:val="27"/>
              </w:rPr>
              <w:t>умение самостоятельно организовывать собственную деятельность, оценивать её, оп</w:t>
            </w:r>
            <w:r w:rsidR="009007F3">
              <w:rPr>
                <w:sz w:val="27"/>
                <w:szCs w:val="27"/>
              </w:rPr>
              <w:t>ределять сферу своих интересов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63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776B58" w:rsidP="009007F3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М3 </w:t>
            </w:r>
            <w:r w:rsidR="00AC690E" w:rsidRPr="00A954BA">
              <w:rPr>
                <w:sz w:val="27"/>
                <w:szCs w:val="27"/>
              </w:rPr>
              <w:t xml:space="preserve">− </w:t>
            </w:r>
            <w:r w:rsidR="009007F3" w:rsidRPr="0098348C">
              <w:rPr>
                <w:sz w:val="27"/>
                <w:szCs w:val="27"/>
              </w:rPr>
              <w:t xml:space="preserve">умение работать с разными источниками информации, находить её, анализировать, использовать </w:t>
            </w:r>
            <w:r w:rsidR="009007F3">
              <w:rPr>
                <w:sz w:val="27"/>
                <w:szCs w:val="27"/>
              </w:rPr>
              <w:t>в самостоятельной деятельности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A954BA" w:rsidTr="00AC690E">
        <w:trPr>
          <w:trHeight w:val="63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A954BA" w:rsidRDefault="00776B58" w:rsidP="009007F3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М4 </w:t>
            </w:r>
            <w:r w:rsidR="00AC690E" w:rsidRPr="00A954BA">
              <w:rPr>
                <w:sz w:val="27"/>
                <w:szCs w:val="27"/>
              </w:rPr>
              <w:t xml:space="preserve">− </w:t>
            </w:r>
            <w:r w:rsidR="009007F3" w:rsidRPr="0098348C">
              <w:rPr>
                <w:sz w:val="27"/>
                <w:szCs w:val="27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</w:t>
            </w:r>
            <w:r w:rsidR="009007F3">
              <w:rPr>
                <w:sz w:val="27"/>
                <w:szCs w:val="27"/>
              </w:rPr>
              <w:t>нию различных методов познания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571636" w:rsidRPr="009007F3" w:rsidTr="00AC690E">
        <w:trPr>
          <w:trHeight w:val="63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9007F3" w:rsidRDefault="00776B58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П1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proofErr w:type="spellStart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71636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П2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proofErr w:type="spellStart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навыков различных видов анализа литературных произведений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71636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П3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владение умением анализировать текст с точки зрения наличия в нём явной и скрытой, основной и второстепенной информации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571636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36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П4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636" w:rsidRPr="00A954BA" w:rsidRDefault="00571636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П5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знание содержания произведений русской, родной и мировой классической литературы, их историко-культурного и </w:t>
            </w:r>
            <w:proofErr w:type="spellStart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нравственно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ценностного</w:t>
            </w:r>
            <w:proofErr w:type="spellEnd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влияния на формирование национальной и мировой культуры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П6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proofErr w:type="spellStart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умений учитывать исторический, </w:t>
            </w:r>
            <w:proofErr w:type="spellStart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историко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культурный</w:t>
            </w:r>
            <w:proofErr w:type="spellEnd"/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контекст и контекст творчества писателя в процессе анализа художественного произведения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П7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П8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П9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читать осмысленно и выразительно поэтические и прозаические произведения писателей Дона и о Доне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  <w:tr w:rsidR="00776B58" w:rsidRPr="009007F3" w:rsidTr="00AC690E">
        <w:trPr>
          <w:trHeight w:val="377"/>
          <w:jc w:val="center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58" w:rsidRPr="009007F3" w:rsidRDefault="00776B58" w:rsidP="0090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П10 </w:t>
            </w:r>
            <w:r w:rsidR="00AC690E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− </w:t>
            </w:r>
            <w:r w:rsidR="009007F3"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находить и самостоятельно читать информацию об истории Донского края, о культурных традициях населения Дона - донских казаках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B58" w:rsidRPr="00A954BA" w:rsidRDefault="00776B58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</w:rPr>
              <w:t>+</w:t>
            </w:r>
          </w:p>
        </w:tc>
      </w:tr>
    </w:tbl>
    <w:p w:rsidR="00EF23AB" w:rsidRPr="009007F3" w:rsidRDefault="00EF23AB" w:rsidP="004838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F23AB" w:rsidRPr="00A954BA" w:rsidRDefault="00EF23AB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EF23AB" w:rsidRPr="00A954BA" w:rsidSect="002203E1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116C27" w:rsidRPr="00A954BA" w:rsidRDefault="00116C27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Распределение типов контрольных задан</w:t>
      </w:r>
      <w:r w:rsidR="00595F93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ий по элементам знаний и умений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567"/>
        <w:gridCol w:w="601"/>
        <w:gridCol w:w="639"/>
        <w:gridCol w:w="567"/>
        <w:gridCol w:w="567"/>
        <w:gridCol w:w="567"/>
        <w:gridCol w:w="567"/>
        <w:gridCol w:w="567"/>
        <w:gridCol w:w="567"/>
        <w:gridCol w:w="567"/>
      </w:tblGrid>
      <w:tr w:rsidR="002D7825" w:rsidRPr="00A954BA" w:rsidTr="00543B4B">
        <w:trPr>
          <w:trHeight w:val="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Содержание учебного материала </w:t>
            </w:r>
          </w:p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по программе УД</w:t>
            </w:r>
          </w:p>
        </w:tc>
        <w:tc>
          <w:tcPr>
            <w:tcW w:w="120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D7825" w:rsidRPr="00A954BA" w:rsidTr="007C133D">
        <w:trPr>
          <w:trHeight w:val="5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25" w:rsidRPr="00A954BA" w:rsidRDefault="002D7825" w:rsidP="004838E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Л7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М1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М3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М4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5" w:rsidRPr="00A954BA" w:rsidRDefault="002D7825" w:rsidP="004838ED">
            <w:pPr>
              <w:keepNext/>
              <w:keepLines/>
              <w:suppressLineNumbers/>
              <w:tabs>
                <w:tab w:val="left" w:pos="2478"/>
              </w:tabs>
              <w:suppressAutoHyphens/>
              <w:spacing w:after="0" w:line="240" w:lineRule="auto"/>
              <w:ind w:left="-74" w:righ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b/>
                <w:sz w:val="27"/>
                <w:szCs w:val="27"/>
              </w:rPr>
              <w:t>П10</w:t>
            </w:r>
          </w:p>
        </w:tc>
      </w:tr>
      <w:tr w:rsidR="00543B4B" w:rsidRPr="00A954BA" w:rsidTr="00543B4B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Введение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252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right="-115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252" w:right="-1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Русские поэты и писатели XIX века о Доне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Донские поэты XIX века о родной земле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Проза донских писателей XIX века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Русские поэты и писатели ХХ века о Доне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Проза донских писателей ХХ века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Донские поэты ХХ века о родном крае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Историческая тема в произведениях донских писателей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Тема Великой Отечественной войны в творчестве донских писателей и поэтов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543B4B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017FCE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Литература Дона второй половины XX века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4B" w:rsidRPr="00A954BA" w:rsidRDefault="00543B4B" w:rsidP="00483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A954BA" w:rsidRDefault="00543B4B" w:rsidP="004838E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017FCE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017FCE" w:rsidRDefault="00017FCE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Поэты и писатели казачьего зарубежья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  <w:tr w:rsidR="00017FCE" w:rsidRPr="00A954BA" w:rsidTr="007C133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017FCE" w:rsidRDefault="00017FCE" w:rsidP="00483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7FCE">
              <w:rPr>
                <w:rFonts w:ascii="Times New Roman" w:hAnsi="Times New Roman" w:cs="Times New Roman"/>
                <w:sz w:val="27"/>
                <w:szCs w:val="27"/>
              </w:rPr>
              <w:t>Литературная критика публицистов Дона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keepNext/>
              <w:keepLines/>
              <w:suppressLineNumbers/>
              <w:suppressAutoHyphens/>
              <w:spacing w:after="0" w:line="240" w:lineRule="auto"/>
              <w:ind w:left="-110" w:right="-1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ДИ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CE" w:rsidRPr="00A954BA" w:rsidRDefault="00017FCE" w:rsidP="00EB3D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СА</w:t>
            </w:r>
          </w:p>
        </w:tc>
      </w:tr>
    </w:tbl>
    <w:p w:rsidR="00116C27" w:rsidRPr="00A954BA" w:rsidRDefault="00116C27" w:rsidP="004838ED">
      <w:pPr>
        <w:keepNext/>
        <w:keepLines/>
        <w:suppressLineNumbers/>
        <w:suppressAutoHyphens/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Условные обозначения:</w:t>
      </w:r>
      <w:r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– </w:t>
      </w:r>
      <w:r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устный</w:t>
      </w:r>
      <w:r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ответ;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сообщение;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чтение произведения;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обсуждение;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E068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DE068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анализ;</w:t>
      </w:r>
      <w:r w:rsidR="005D0AA3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5D0AA3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</w:t>
      </w:r>
      <w:proofErr w:type="spellEnd"/>
      <w:r w:rsidR="005D0AA3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D0AA3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5D0AA3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дополнительные источники информации; </w:t>
      </w:r>
      <w:proofErr w:type="spellStart"/>
      <w:r w:rsidR="007C133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</w:t>
      </w:r>
      <w:proofErr w:type="spellEnd"/>
      <w:r w:rsidR="005D0AA3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D0AA3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7C133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самоанализ; </w:t>
      </w:r>
      <w:r w:rsidR="007C133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="007C133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C133D" w:rsidRPr="00A954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</w:t>
      </w:r>
      <w:r w:rsidR="007C133D" w:rsidRPr="00A954B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тезисы;</w:t>
      </w:r>
    </w:p>
    <w:p w:rsidR="00116C27" w:rsidRPr="00A954BA" w:rsidRDefault="00116C27" w:rsidP="004838E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116C27" w:rsidRPr="00A954BA" w:rsidSect="00017FCE">
          <w:pgSz w:w="16838" w:h="11906" w:orient="landscape"/>
          <w:pgMar w:top="851" w:right="1134" w:bottom="284" w:left="1134" w:header="709" w:footer="709" w:gutter="0"/>
          <w:cols w:space="720"/>
        </w:sectPr>
      </w:pPr>
    </w:p>
    <w:p w:rsidR="00595F93" w:rsidRPr="00A954BA" w:rsidRDefault="00595F93" w:rsidP="004838ED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Структура контрольного задания </w:t>
      </w:r>
    </w:p>
    <w:p w:rsidR="00595F93" w:rsidRPr="00A954BA" w:rsidRDefault="002A47E8" w:rsidP="00483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5.1</w:t>
      </w:r>
      <w:r w:rsidR="00595F93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Задания для текущего контроля</w:t>
      </w:r>
    </w:p>
    <w:p w:rsidR="00FD73A1" w:rsidRPr="00A954BA" w:rsidRDefault="002D15AA" w:rsidP="00483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5.1.1 </w:t>
      </w:r>
      <w:r w:rsidR="008F2A03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Вопросы для устного ответа</w:t>
      </w:r>
    </w:p>
    <w:p w:rsidR="00017FCE" w:rsidRPr="0061707C" w:rsidRDefault="00017FCE" w:rsidP="0048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61707C">
        <w:rPr>
          <w:rFonts w:ascii="Times New Roman" w:hAnsi="Times New Roman" w:cs="Times New Roman"/>
          <w:sz w:val="27"/>
          <w:szCs w:val="27"/>
        </w:rPr>
        <w:t>Сопоставление произведений русской и донской литературы. Основные направления изучения курса родной литературы.</w:t>
      </w:r>
    </w:p>
    <w:p w:rsidR="008F2A03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017FCE" w:rsidRPr="0061707C">
        <w:rPr>
          <w:rFonts w:ascii="Times New Roman" w:hAnsi="Times New Roman" w:cs="Times New Roman"/>
          <w:sz w:val="27"/>
          <w:szCs w:val="27"/>
        </w:rPr>
        <w:t>Русские поэты и писатели XIX века о Доне.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017FCE" w:rsidRPr="0061707C">
        <w:rPr>
          <w:rFonts w:ascii="Times New Roman" w:hAnsi="Times New Roman" w:cs="Times New Roman"/>
          <w:sz w:val="27"/>
          <w:szCs w:val="27"/>
        </w:rPr>
        <w:t>Донские поэты XIX века о родной земле.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2A03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017FCE" w:rsidRPr="0061707C">
        <w:rPr>
          <w:rFonts w:ascii="Times New Roman" w:hAnsi="Times New Roman" w:cs="Times New Roman"/>
          <w:sz w:val="27"/>
          <w:szCs w:val="27"/>
        </w:rPr>
        <w:t>Проза донских писателей XIX века.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017FCE" w:rsidRPr="0061707C">
        <w:rPr>
          <w:rFonts w:ascii="Times New Roman" w:hAnsi="Times New Roman" w:cs="Times New Roman"/>
          <w:sz w:val="27"/>
          <w:szCs w:val="27"/>
        </w:rPr>
        <w:t>Русские поэты и писатели ХХ века о Доне.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2A03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="00017FCE" w:rsidRPr="0061707C">
        <w:rPr>
          <w:rFonts w:ascii="Times New Roman" w:hAnsi="Times New Roman" w:cs="Times New Roman"/>
          <w:sz w:val="27"/>
          <w:szCs w:val="27"/>
        </w:rPr>
        <w:t>Проза донских писателей ХХ века.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r w:rsidR="00017FCE" w:rsidRPr="0061707C">
        <w:rPr>
          <w:rFonts w:ascii="Times New Roman" w:hAnsi="Times New Roman" w:cs="Times New Roman"/>
          <w:sz w:val="27"/>
          <w:szCs w:val="27"/>
        </w:rPr>
        <w:t>Донские поэты ХХ века о родном крае.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="00017FCE" w:rsidRPr="0061707C">
        <w:rPr>
          <w:rFonts w:ascii="Times New Roman" w:hAnsi="Times New Roman" w:cs="Times New Roman"/>
          <w:sz w:val="27"/>
          <w:szCs w:val="27"/>
        </w:rPr>
        <w:t>Историческая тема в произведениях донских писателей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="00017FCE" w:rsidRPr="0061707C">
        <w:rPr>
          <w:rFonts w:ascii="Times New Roman" w:hAnsi="Times New Roman" w:cs="Times New Roman"/>
          <w:sz w:val="27"/>
          <w:szCs w:val="27"/>
        </w:rPr>
        <w:t>Тема Великой Отечественной войны в творчестве донских писателей и поэтов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17FCE" w:rsidRPr="0061707C" w:rsidRDefault="008F2A03" w:rsidP="0048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="00017FCE" w:rsidRPr="0061707C">
        <w:rPr>
          <w:rFonts w:ascii="Times New Roman" w:hAnsi="Times New Roman" w:cs="Times New Roman"/>
          <w:sz w:val="27"/>
          <w:szCs w:val="27"/>
        </w:rPr>
        <w:t>Литература Дона второй половины XX века.</w:t>
      </w:r>
      <w:r w:rsidR="00017FCE"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2A03" w:rsidRPr="0061707C" w:rsidRDefault="008F2A03" w:rsidP="0048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="00017FCE" w:rsidRPr="0061707C">
        <w:rPr>
          <w:rFonts w:ascii="Times New Roman" w:hAnsi="Times New Roman" w:cs="Times New Roman"/>
          <w:sz w:val="27"/>
          <w:szCs w:val="27"/>
        </w:rPr>
        <w:t>Поэты и писатели казачьего зарубежья</w:t>
      </w:r>
      <w:r w:rsidRPr="0061707C">
        <w:rPr>
          <w:rFonts w:ascii="Times New Roman" w:hAnsi="Times New Roman" w:cs="Times New Roman"/>
          <w:sz w:val="27"/>
          <w:szCs w:val="27"/>
        </w:rPr>
        <w:t>.</w:t>
      </w:r>
    </w:p>
    <w:p w:rsidR="008F2A03" w:rsidRPr="0061707C" w:rsidRDefault="008F2A03" w:rsidP="0048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r w:rsidR="0061707C" w:rsidRPr="0061707C">
        <w:rPr>
          <w:rFonts w:ascii="Times New Roman" w:hAnsi="Times New Roman" w:cs="Times New Roman"/>
          <w:sz w:val="27"/>
          <w:szCs w:val="27"/>
        </w:rPr>
        <w:t>Литературная критика публицистов Дона</w:t>
      </w:r>
      <w:r w:rsidRPr="0061707C">
        <w:rPr>
          <w:rFonts w:ascii="Times New Roman" w:hAnsi="Times New Roman" w:cs="Times New Roman"/>
          <w:sz w:val="27"/>
          <w:szCs w:val="27"/>
        </w:rPr>
        <w:t>.</w:t>
      </w:r>
    </w:p>
    <w:p w:rsidR="00543B4B" w:rsidRPr="00A954BA" w:rsidRDefault="00543B4B" w:rsidP="00483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4E72" w:rsidRPr="00A954BA" w:rsidRDefault="00C14E72" w:rsidP="006170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5.1.</w:t>
      </w:r>
      <w:r w:rsidR="008F2A03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 </w:t>
      </w:r>
      <w:r w:rsidR="0061707C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Подготовка сообщений</w:t>
      </w:r>
      <w:r w:rsidR="0061707C" w:rsidRPr="006170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170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т</w:t>
      </w:r>
      <w:r w:rsidR="0061707C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ворчески</w:t>
      </w:r>
      <w:r w:rsidR="006170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 работ</w:t>
      </w:r>
    </w:p>
    <w:p w:rsidR="00FD73A1" w:rsidRPr="0094376B" w:rsidRDefault="0061707C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1. Донские страницы в творчестве А.С.Пушкина.</w:t>
      </w:r>
    </w:p>
    <w:p w:rsidR="0061707C" w:rsidRPr="0094376B" w:rsidRDefault="0061707C" w:rsidP="0061707C">
      <w:pPr>
        <w:pStyle w:val="af7"/>
        <w:shd w:val="clear" w:color="auto" w:fill="auto"/>
        <w:spacing w:line="233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2. Образ донского атамана </w:t>
      </w:r>
      <w:proofErr w:type="spellStart"/>
      <w:r w:rsidRPr="0094376B">
        <w:rPr>
          <w:sz w:val="27"/>
          <w:szCs w:val="27"/>
        </w:rPr>
        <w:t>М.И.Платова</w:t>
      </w:r>
      <w:proofErr w:type="spellEnd"/>
      <w:r w:rsidRPr="0094376B">
        <w:rPr>
          <w:sz w:val="27"/>
          <w:szCs w:val="27"/>
        </w:rPr>
        <w:t xml:space="preserve"> в поэме В.А. Жуковского «Певец во стане русских воинов».</w:t>
      </w:r>
    </w:p>
    <w:p w:rsidR="00E61EBC" w:rsidRPr="0094376B" w:rsidRDefault="0061707C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3. Лермонтов и Дон.</w:t>
      </w:r>
    </w:p>
    <w:p w:rsidR="0061707C" w:rsidRPr="0094376B" w:rsidRDefault="0061707C" w:rsidP="0061707C">
      <w:pPr>
        <w:pStyle w:val="af7"/>
        <w:shd w:val="clear" w:color="auto" w:fill="auto"/>
        <w:tabs>
          <w:tab w:val="left" w:pos="3634"/>
        </w:tabs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>4. Родной край в поэзии Н.Ф. Щербины.</w:t>
      </w:r>
    </w:p>
    <w:p w:rsidR="0061707C" w:rsidRPr="0094376B" w:rsidRDefault="0061707C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 xml:space="preserve">5. «Всколыхнулся, взволновался православный Тихий Дон...» - гимн </w:t>
      </w:r>
      <w:proofErr w:type="spellStart"/>
      <w:r w:rsidRPr="0094376B">
        <w:rPr>
          <w:rFonts w:ascii="Times New Roman" w:hAnsi="Times New Roman" w:cs="Times New Roman"/>
          <w:sz w:val="27"/>
          <w:szCs w:val="27"/>
        </w:rPr>
        <w:t>Всевеликого</w:t>
      </w:r>
      <w:proofErr w:type="spellEnd"/>
      <w:r w:rsidRPr="0094376B">
        <w:rPr>
          <w:rFonts w:ascii="Times New Roman" w:hAnsi="Times New Roman" w:cs="Times New Roman"/>
          <w:sz w:val="27"/>
          <w:szCs w:val="27"/>
        </w:rPr>
        <w:t xml:space="preserve"> Войска Донского.</w:t>
      </w:r>
    </w:p>
    <w:p w:rsidR="0061707C" w:rsidRPr="0094376B" w:rsidRDefault="0061707C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6. Любовь к родине в стихотворениях донских поэтов.</w:t>
      </w:r>
    </w:p>
    <w:p w:rsidR="0061707C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7. Новаторство Чехова в жанре «короткого» рассказа.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8. Секреты чеховских заглавий.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9. Мастерство художественной детали в ранних рассказах Чехова.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10. Роль сравнений в рассказах А.П.Чехова.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11. Особенности изображения «маленького человека» в прозе А. П. Чехова.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12. Тема гибели дворянских гнёзд в пьесе А.П. Чехова «Вишнёвый сад».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13. Прошлое, настоящее и будущее в пьесе А.П.Чехова «Вишнёвый сад».</w:t>
      </w:r>
    </w:p>
    <w:p w:rsidR="00E458C9" w:rsidRPr="0094376B" w:rsidRDefault="00E458C9" w:rsidP="004838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4376B">
        <w:rPr>
          <w:rFonts w:ascii="Times New Roman" w:hAnsi="Times New Roman" w:cs="Times New Roman"/>
          <w:sz w:val="27"/>
          <w:szCs w:val="27"/>
        </w:rPr>
        <w:t>14.Особенности образов- символов в пьесе А.П.Чехова «Вишнёвый сад».</w:t>
      </w:r>
    </w:p>
    <w:p w:rsidR="00E458C9" w:rsidRPr="0094376B" w:rsidRDefault="00E458C9" w:rsidP="00E458C9">
      <w:pPr>
        <w:pStyle w:val="af7"/>
        <w:shd w:val="clear" w:color="auto" w:fill="auto"/>
        <w:tabs>
          <w:tab w:val="left" w:pos="2784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>15. Драматургия А.П. Чехова и Московский Художественный театр.</w:t>
      </w:r>
    </w:p>
    <w:p w:rsidR="00E458C9" w:rsidRPr="0094376B" w:rsidRDefault="00E458C9" w:rsidP="00E458C9">
      <w:pPr>
        <w:pStyle w:val="af7"/>
        <w:shd w:val="clear" w:color="auto" w:fill="auto"/>
        <w:tabs>
          <w:tab w:val="left" w:pos="2784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16. Глубина жизни и очарование картин природы в рассказах </w:t>
      </w:r>
      <w:proofErr w:type="spellStart"/>
      <w:r w:rsidRPr="0094376B">
        <w:rPr>
          <w:sz w:val="27"/>
          <w:szCs w:val="27"/>
        </w:rPr>
        <w:t>Ф.Д.Крюкова</w:t>
      </w:r>
      <w:proofErr w:type="spellEnd"/>
      <w:r w:rsidRPr="0094376B">
        <w:rPr>
          <w:sz w:val="27"/>
          <w:szCs w:val="27"/>
        </w:rPr>
        <w:t>.</w:t>
      </w:r>
    </w:p>
    <w:p w:rsidR="00E458C9" w:rsidRPr="0094376B" w:rsidRDefault="00E458C9" w:rsidP="00E458C9">
      <w:pPr>
        <w:pStyle w:val="af7"/>
        <w:shd w:val="clear" w:color="auto" w:fill="auto"/>
        <w:tabs>
          <w:tab w:val="left" w:pos="2784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>17. Трагический пафос «Донских рассказов» М.А. Шолохова.</w:t>
      </w:r>
    </w:p>
    <w:p w:rsidR="00E458C9" w:rsidRPr="0094376B" w:rsidRDefault="00E458C9" w:rsidP="00E458C9">
      <w:pPr>
        <w:pStyle w:val="af7"/>
        <w:shd w:val="clear" w:color="auto" w:fill="auto"/>
        <w:tabs>
          <w:tab w:val="left" w:pos="2784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>18. Трагедия человека из народа в поворотный момент истории, её смысл и значение в романе М.А.Шолохова «Тихий Дон».</w:t>
      </w:r>
    </w:p>
    <w:p w:rsidR="00E458C9" w:rsidRPr="0094376B" w:rsidRDefault="00E458C9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19. Традиции Л. </w:t>
      </w:r>
      <w:proofErr w:type="spellStart"/>
      <w:r w:rsidRPr="0094376B">
        <w:rPr>
          <w:sz w:val="27"/>
          <w:szCs w:val="27"/>
        </w:rPr>
        <w:t>Н.Толстого</w:t>
      </w:r>
      <w:proofErr w:type="spellEnd"/>
      <w:r w:rsidRPr="0094376B">
        <w:rPr>
          <w:sz w:val="27"/>
          <w:szCs w:val="27"/>
        </w:rPr>
        <w:t xml:space="preserve"> в романе</w:t>
      </w:r>
      <w:r w:rsidR="0094376B" w:rsidRPr="0094376B">
        <w:rPr>
          <w:sz w:val="27"/>
          <w:szCs w:val="27"/>
        </w:rPr>
        <w:t xml:space="preserve"> </w:t>
      </w:r>
      <w:r w:rsidRPr="0094376B">
        <w:rPr>
          <w:sz w:val="27"/>
          <w:szCs w:val="27"/>
        </w:rPr>
        <w:t>М.А.Шолохова «Тихий Дон»</w:t>
      </w:r>
      <w:r w:rsidR="0094376B"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20. Любовь к родной Донской земле в лирике </w:t>
      </w:r>
      <w:proofErr w:type="spellStart"/>
      <w:r w:rsidRPr="0094376B">
        <w:rPr>
          <w:sz w:val="27"/>
          <w:szCs w:val="27"/>
        </w:rPr>
        <w:t>А.В.Софронова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21. Мир природы и человек в лирике А.Г. </w:t>
      </w:r>
      <w:proofErr w:type="spellStart"/>
      <w:r w:rsidRPr="0094376B">
        <w:rPr>
          <w:sz w:val="27"/>
          <w:szCs w:val="27"/>
        </w:rPr>
        <w:t>Гарнакерьяна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22. Исторические романы Д.Л. </w:t>
      </w:r>
      <w:proofErr w:type="spellStart"/>
      <w:r w:rsidRPr="0094376B">
        <w:rPr>
          <w:sz w:val="27"/>
          <w:szCs w:val="27"/>
        </w:rPr>
        <w:t>Мордовцева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>23. Историческая тема в произведениях Д. И. Петрова.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24. Историческая тема в произведениях Б.В. </w:t>
      </w:r>
      <w:proofErr w:type="spellStart"/>
      <w:r w:rsidRPr="0094376B">
        <w:rPr>
          <w:sz w:val="27"/>
          <w:szCs w:val="27"/>
        </w:rPr>
        <w:t>Изюмского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>25.Своеобразие языка А.И. Солженицына-психолога.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>26. Стойкость русского народа в огне войны в произведениях М.А.Шолохова.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>27.А.П.Чехов в Таганроге.</w:t>
      </w:r>
    </w:p>
    <w:p w:rsidR="0094376B" w:rsidRPr="0094376B" w:rsidRDefault="0094376B" w:rsidP="0094376B">
      <w:pPr>
        <w:pStyle w:val="af7"/>
        <w:shd w:val="clear" w:color="auto" w:fill="auto"/>
        <w:tabs>
          <w:tab w:val="left" w:pos="3384"/>
        </w:tabs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29. Русский национальный характер в повести </w:t>
      </w:r>
      <w:r w:rsidRPr="0094376B">
        <w:rPr>
          <w:sz w:val="27"/>
          <w:szCs w:val="27"/>
        </w:rPr>
        <w:tab/>
        <w:t xml:space="preserve">В.А. </w:t>
      </w:r>
      <w:proofErr w:type="spellStart"/>
      <w:r w:rsidRPr="0094376B">
        <w:rPr>
          <w:sz w:val="27"/>
          <w:szCs w:val="27"/>
        </w:rPr>
        <w:t>Закруткина</w:t>
      </w:r>
      <w:proofErr w:type="spellEnd"/>
      <w:r w:rsidRPr="0094376B">
        <w:rPr>
          <w:sz w:val="27"/>
          <w:szCs w:val="27"/>
        </w:rPr>
        <w:t xml:space="preserve"> «Матерь Человеческая».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94376B">
        <w:rPr>
          <w:sz w:val="27"/>
          <w:szCs w:val="27"/>
        </w:rPr>
        <w:t xml:space="preserve">30. Эволюция образа женщины-матери в повести В.А. </w:t>
      </w:r>
      <w:proofErr w:type="spellStart"/>
      <w:r w:rsidRPr="0094376B">
        <w:rPr>
          <w:sz w:val="27"/>
          <w:szCs w:val="27"/>
        </w:rPr>
        <w:t>Закруткина</w:t>
      </w:r>
      <w:proofErr w:type="spellEnd"/>
      <w:r w:rsidRPr="0094376B">
        <w:rPr>
          <w:sz w:val="27"/>
          <w:szCs w:val="27"/>
        </w:rPr>
        <w:t xml:space="preserve"> «Матерь Человеческая».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31. Тема войны в стихотворениях Е.А. </w:t>
      </w:r>
      <w:proofErr w:type="spellStart"/>
      <w:r w:rsidRPr="0094376B">
        <w:rPr>
          <w:sz w:val="27"/>
          <w:szCs w:val="27"/>
        </w:rPr>
        <w:t>Долматовского</w:t>
      </w:r>
      <w:proofErr w:type="spellEnd"/>
      <w:r w:rsidRPr="0094376B">
        <w:rPr>
          <w:sz w:val="27"/>
          <w:szCs w:val="27"/>
        </w:rPr>
        <w:t>.</w:t>
      </w:r>
    </w:p>
    <w:p w:rsidR="00E458C9" w:rsidRPr="0094376B" w:rsidRDefault="0094376B" w:rsidP="0094376B">
      <w:pPr>
        <w:pStyle w:val="af7"/>
        <w:shd w:val="clear" w:color="auto" w:fill="auto"/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32. Фронтовые будни в стихотворениях </w:t>
      </w:r>
      <w:proofErr w:type="spellStart"/>
      <w:r w:rsidRPr="0094376B">
        <w:rPr>
          <w:sz w:val="27"/>
          <w:szCs w:val="27"/>
        </w:rPr>
        <w:t>А.И.Недогонова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>33. Мастерство Солженицына - психолога: глубина характеров, историко-философское обобщение в творчестве писателя.</w:t>
      </w:r>
    </w:p>
    <w:p w:rsidR="0094376B" w:rsidRPr="0094376B" w:rsidRDefault="0094376B" w:rsidP="0094376B">
      <w:pPr>
        <w:pStyle w:val="af7"/>
        <w:shd w:val="clear" w:color="auto" w:fill="auto"/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34. Важные нравственные проблемы в рассказах </w:t>
      </w:r>
      <w:proofErr w:type="spellStart"/>
      <w:r w:rsidRPr="0094376B">
        <w:rPr>
          <w:sz w:val="27"/>
          <w:szCs w:val="27"/>
        </w:rPr>
        <w:t>А.И.Солженицына</w:t>
      </w:r>
      <w:proofErr w:type="spellEnd"/>
      <w:r w:rsidRPr="0094376B">
        <w:rPr>
          <w:sz w:val="27"/>
          <w:szCs w:val="27"/>
        </w:rPr>
        <w:t xml:space="preserve"> «Крохотки».</w:t>
      </w:r>
    </w:p>
    <w:p w:rsidR="0094376B" w:rsidRPr="0094376B" w:rsidRDefault="0094376B" w:rsidP="0094376B">
      <w:pPr>
        <w:pStyle w:val="af7"/>
        <w:shd w:val="clear" w:color="auto" w:fill="auto"/>
        <w:tabs>
          <w:tab w:val="left" w:pos="3360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35. Родная земля в стихотворениях </w:t>
      </w:r>
      <w:r w:rsidRPr="0094376B">
        <w:rPr>
          <w:sz w:val="27"/>
          <w:szCs w:val="27"/>
        </w:rPr>
        <w:tab/>
        <w:t xml:space="preserve">П.И. </w:t>
      </w:r>
      <w:proofErr w:type="spellStart"/>
      <w:r w:rsidRPr="0094376B">
        <w:rPr>
          <w:sz w:val="27"/>
          <w:szCs w:val="27"/>
        </w:rPr>
        <w:t>Туроверова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tabs>
          <w:tab w:val="left" w:pos="3360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 xml:space="preserve">36. Родная земля в произведениях Н.А. </w:t>
      </w:r>
      <w:proofErr w:type="spellStart"/>
      <w:r w:rsidRPr="0094376B">
        <w:rPr>
          <w:sz w:val="27"/>
          <w:szCs w:val="27"/>
        </w:rPr>
        <w:t>Келина</w:t>
      </w:r>
      <w:proofErr w:type="spellEnd"/>
      <w:r w:rsidRPr="0094376B">
        <w:rPr>
          <w:sz w:val="27"/>
          <w:szCs w:val="27"/>
        </w:rPr>
        <w:t>.</w:t>
      </w:r>
    </w:p>
    <w:p w:rsidR="0094376B" w:rsidRPr="0094376B" w:rsidRDefault="0094376B" w:rsidP="0094376B">
      <w:pPr>
        <w:pStyle w:val="af7"/>
        <w:shd w:val="clear" w:color="auto" w:fill="auto"/>
        <w:tabs>
          <w:tab w:val="left" w:pos="3360"/>
        </w:tabs>
        <w:spacing w:line="240" w:lineRule="auto"/>
        <w:ind w:firstLine="0"/>
        <w:rPr>
          <w:sz w:val="27"/>
          <w:szCs w:val="27"/>
        </w:rPr>
      </w:pPr>
      <w:r w:rsidRPr="0094376B">
        <w:rPr>
          <w:sz w:val="27"/>
          <w:szCs w:val="27"/>
        </w:rPr>
        <w:t>37. Литературные имена Дона</w:t>
      </w:r>
      <w:r>
        <w:rPr>
          <w:sz w:val="27"/>
          <w:szCs w:val="27"/>
        </w:rPr>
        <w:t>.</w:t>
      </w:r>
    </w:p>
    <w:p w:rsidR="0035458D" w:rsidRDefault="0035458D" w:rsidP="003545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b/>
          <w:sz w:val="26"/>
          <w:szCs w:val="26"/>
          <w:lang w:eastAsia="ru-RU"/>
        </w:rPr>
        <w:t xml:space="preserve">ОЦЕНКА УСТНЫХ </w:t>
      </w:r>
      <w:r>
        <w:rPr>
          <w:rFonts w:ascii="Times New Roman" w:hAnsi="Times New Roman"/>
          <w:b/>
          <w:sz w:val="26"/>
          <w:szCs w:val="26"/>
          <w:lang w:eastAsia="ru-RU"/>
        </w:rPr>
        <w:t>СООБЩЕНИЙ</w:t>
      </w:r>
      <w:r w:rsidRPr="00A50781">
        <w:rPr>
          <w:rFonts w:ascii="Times New Roman" w:hAnsi="Times New Roman"/>
          <w:b/>
          <w:sz w:val="26"/>
          <w:szCs w:val="26"/>
          <w:lang w:eastAsia="ru-RU"/>
        </w:rPr>
        <w:t xml:space="preserve"> ОБУЧАЮЩИХСЯ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И ТВОРЧЕСКИХ РАБОТ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ab/>
        <w:t>Отметка "5" ставится, если обучающийся: 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>1) полно излагает изученный ма</w:t>
      </w:r>
      <w:r w:rsidRPr="00A50781">
        <w:rPr>
          <w:rFonts w:ascii="Times New Roman" w:hAnsi="Times New Roman"/>
          <w:sz w:val="26"/>
          <w:szCs w:val="26"/>
        </w:rPr>
        <w:softHyphen/>
        <w:t>териал, даёт правильное определенное языковых понятий; </w:t>
      </w:r>
      <w:r w:rsidRPr="00A50781">
        <w:rPr>
          <w:rFonts w:ascii="Times New Roman" w:hAnsi="Times New Roman"/>
          <w:sz w:val="26"/>
          <w:szCs w:val="26"/>
        </w:rPr>
        <w:br/>
        <w:t>2) обнаружива</w:t>
      </w:r>
      <w:r w:rsidRPr="00A50781">
        <w:rPr>
          <w:rFonts w:ascii="Times New Roman" w:hAnsi="Times New Roman"/>
          <w:sz w:val="26"/>
          <w:szCs w:val="26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A50781">
        <w:rPr>
          <w:rFonts w:ascii="Times New Roman" w:hAnsi="Times New Roman"/>
          <w:sz w:val="26"/>
          <w:szCs w:val="26"/>
        </w:rPr>
        <w:softHyphen/>
        <w:t>нику, но и самостоятельно составленные; 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>3) излагает материал последова</w:t>
      </w:r>
      <w:r w:rsidRPr="00A50781">
        <w:rPr>
          <w:rFonts w:ascii="Times New Roman" w:hAnsi="Times New Roman"/>
          <w:sz w:val="26"/>
          <w:szCs w:val="26"/>
        </w:rPr>
        <w:softHyphen/>
        <w:t>тельно и правильно с точки зрения норм литературного языка.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ab/>
        <w:t>Отметка "4" ставится, если обучающийся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  <w:r w:rsidRPr="00A50781">
        <w:rPr>
          <w:rFonts w:ascii="Times New Roman" w:hAnsi="Times New Roman"/>
          <w:sz w:val="26"/>
          <w:szCs w:val="26"/>
        </w:rPr>
        <w:br/>
      </w:r>
      <w:r w:rsidRPr="00A50781">
        <w:rPr>
          <w:rFonts w:ascii="Times New Roman" w:hAnsi="Times New Roman"/>
          <w:sz w:val="26"/>
          <w:szCs w:val="26"/>
        </w:rPr>
        <w:tab/>
        <w:t>Отметка "3" ставится, если обучающийся обнаруживает знание и понима</w:t>
      </w:r>
      <w:r w:rsidRPr="00A50781">
        <w:rPr>
          <w:rFonts w:ascii="Times New Roman" w:hAnsi="Times New Roman"/>
          <w:sz w:val="26"/>
          <w:szCs w:val="26"/>
        </w:rPr>
        <w:softHyphen/>
        <w:t>ние основных положений данной темы, но: </w:t>
      </w:r>
      <w:r w:rsidRPr="00A50781">
        <w:rPr>
          <w:rFonts w:ascii="Times New Roman" w:hAnsi="Times New Roman"/>
          <w:sz w:val="26"/>
          <w:szCs w:val="26"/>
        </w:rPr>
        <w:br/>
        <w:t>1) излагает материал неполно и допускает неточности в определении понятий или формулировке пра</w:t>
      </w:r>
      <w:r w:rsidRPr="00A50781">
        <w:rPr>
          <w:rFonts w:ascii="Times New Roman" w:hAnsi="Times New Roman"/>
          <w:sz w:val="26"/>
          <w:szCs w:val="26"/>
        </w:rPr>
        <w:softHyphen/>
        <w:t>вил; 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>2) не умеет достаточно глубоко и доказательно обосновать свои суж</w:t>
      </w:r>
      <w:r w:rsidRPr="00A50781">
        <w:rPr>
          <w:rFonts w:ascii="Times New Roman" w:hAnsi="Times New Roman"/>
          <w:sz w:val="26"/>
          <w:szCs w:val="26"/>
        </w:rPr>
        <w:softHyphen/>
        <w:t>дения и привести свои примеры;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>3) излагает материал непоследовательно и допускает ошибки в языковом оформлении излагаемого.</w:t>
      </w:r>
      <w:r w:rsidRPr="00A50781">
        <w:rPr>
          <w:rFonts w:ascii="Times New Roman" w:hAnsi="Times New Roman"/>
          <w:sz w:val="26"/>
          <w:szCs w:val="26"/>
        </w:rPr>
        <w:br/>
      </w:r>
      <w:r w:rsidRPr="00A50781">
        <w:rPr>
          <w:rFonts w:ascii="Times New Roman" w:hAnsi="Times New Roman"/>
          <w:sz w:val="26"/>
          <w:szCs w:val="26"/>
        </w:rPr>
        <w:tab/>
        <w:t>Отметка "2" ставится, если обучающийся обнаруживает незнание большей части соответствующего раздела изучаемого материала, допускает ошиб</w:t>
      </w:r>
      <w:r w:rsidRPr="00A50781">
        <w:rPr>
          <w:rFonts w:ascii="Times New Roman" w:hAnsi="Times New Roman"/>
          <w:sz w:val="26"/>
          <w:szCs w:val="26"/>
        </w:rPr>
        <w:softHyphen/>
        <w:t>ки в формулировке определений и правил, искажающие их смысл, беспо</w:t>
      </w:r>
      <w:r w:rsidRPr="00A50781">
        <w:rPr>
          <w:rFonts w:ascii="Times New Roman" w:hAnsi="Times New Roman"/>
          <w:sz w:val="26"/>
          <w:szCs w:val="26"/>
        </w:rPr>
        <w:softHyphen/>
        <w:t>рядочно и неуверенно излагает материал. Оценка "2" отмечает такие не</w:t>
      </w:r>
      <w:r w:rsidRPr="00A50781">
        <w:rPr>
          <w:rFonts w:ascii="Times New Roman" w:hAnsi="Times New Roman"/>
          <w:sz w:val="26"/>
          <w:szCs w:val="26"/>
        </w:rPr>
        <w:softHyphen/>
        <w:t>достатки в подготовке обучающегося, которые являются серьёзным препятстви</w:t>
      </w:r>
      <w:r w:rsidRPr="00A50781">
        <w:rPr>
          <w:rFonts w:ascii="Times New Roman" w:hAnsi="Times New Roman"/>
          <w:sz w:val="26"/>
          <w:szCs w:val="26"/>
        </w:rPr>
        <w:softHyphen/>
        <w:t>ем к успешному овладению последующим материалом.</w:t>
      </w:r>
    </w:p>
    <w:p w:rsidR="0035458D" w:rsidRPr="00A50781" w:rsidRDefault="0035458D" w:rsidP="0035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781">
        <w:rPr>
          <w:rFonts w:ascii="Times New Roman" w:hAnsi="Times New Roman"/>
          <w:sz w:val="26"/>
          <w:szCs w:val="26"/>
        </w:rPr>
        <w:tab/>
        <w:t>Отметка ("5", "4", "3") может ставиться не только за единовремен</w:t>
      </w:r>
      <w:r w:rsidRPr="00A50781">
        <w:rPr>
          <w:rFonts w:ascii="Times New Roman" w:hAnsi="Times New Roman"/>
          <w:sz w:val="26"/>
          <w:szCs w:val="26"/>
        </w:rPr>
        <w:softHyphen/>
        <w:t>ный ответ (когда на проверку подготовки обучающегося отводится определен</w:t>
      </w:r>
      <w:r w:rsidRPr="00A50781">
        <w:rPr>
          <w:rFonts w:ascii="Times New Roman" w:hAnsi="Times New Roman"/>
          <w:sz w:val="26"/>
          <w:szCs w:val="26"/>
        </w:rPr>
        <w:softHyphen/>
        <w:t>ное время), но и за рассредоточенный во времени, т.е. за сумму ответов, данных обучающимся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</w:t>
      </w:r>
      <w:r w:rsidRPr="00A50781">
        <w:rPr>
          <w:rFonts w:ascii="Times New Roman" w:hAnsi="Times New Roman"/>
          <w:sz w:val="26"/>
          <w:szCs w:val="26"/>
        </w:rPr>
        <w:softHyphen/>
        <w:t>тике.</w:t>
      </w:r>
    </w:p>
    <w:p w:rsidR="0094376B" w:rsidRDefault="0094376B" w:rsidP="0094376B">
      <w:pPr>
        <w:pStyle w:val="af7"/>
        <w:shd w:val="clear" w:color="auto" w:fill="auto"/>
        <w:tabs>
          <w:tab w:val="left" w:pos="3360"/>
        </w:tabs>
        <w:spacing w:line="240" w:lineRule="auto"/>
        <w:ind w:firstLine="0"/>
      </w:pPr>
    </w:p>
    <w:p w:rsidR="0094376B" w:rsidRPr="0094376B" w:rsidRDefault="0094376B" w:rsidP="0094376B">
      <w:pPr>
        <w:pStyle w:val="af7"/>
        <w:shd w:val="clear" w:color="auto" w:fill="auto"/>
        <w:tabs>
          <w:tab w:val="left" w:pos="3360"/>
        </w:tabs>
        <w:spacing w:line="240" w:lineRule="auto"/>
        <w:ind w:firstLine="0"/>
      </w:pPr>
    </w:p>
    <w:p w:rsidR="00595F93" w:rsidRPr="00A954BA" w:rsidRDefault="00595F93" w:rsidP="00483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="00402E77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Задания для промежуточной аттестации</w:t>
      </w:r>
      <w:r w:rsidR="006A186E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="00BA3A25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дифференцированный зачет</w:t>
      </w:r>
      <w:r w:rsidR="006A186E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61707C">
        <w:rPr>
          <w:rFonts w:ascii="Times New Roman" w:hAnsi="Times New Roman" w:cs="Times New Roman"/>
          <w:sz w:val="27"/>
          <w:szCs w:val="27"/>
        </w:rPr>
        <w:t>Сопоставление произведений русской и донской литературы. Основные направления изучения курса родной литературы.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61707C">
        <w:rPr>
          <w:rFonts w:ascii="Times New Roman" w:hAnsi="Times New Roman" w:cs="Times New Roman"/>
          <w:sz w:val="27"/>
          <w:szCs w:val="27"/>
        </w:rPr>
        <w:t>Русские поэты и писатели XIX века о Доне.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61707C">
        <w:rPr>
          <w:rFonts w:ascii="Times New Roman" w:hAnsi="Times New Roman" w:cs="Times New Roman"/>
          <w:sz w:val="27"/>
          <w:szCs w:val="27"/>
        </w:rPr>
        <w:t>Донские поэты XIX века о родной земле.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Pr="0061707C">
        <w:rPr>
          <w:rFonts w:ascii="Times New Roman" w:hAnsi="Times New Roman" w:cs="Times New Roman"/>
          <w:sz w:val="27"/>
          <w:szCs w:val="27"/>
        </w:rPr>
        <w:t>Проза донских писателей XIX века.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Pr="0061707C">
        <w:rPr>
          <w:rFonts w:ascii="Times New Roman" w:hAnsi="Times New Roman" w:cs="Times New Roman"/>
          <w:sz w:val="27"/>
          <w:szCs w:val="27"/>
        </w:rPr>
        <w:t>Русские поэты и писатели ХХ века о Доне.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Pr="0061707C">
        <w:rPr>
          <w:rFonts w:ascii="Times New Roman" w:hAnsi="Times New Roman" w:cs="Times New Roman"/>
          <w:sz w:val="27"/>
          <w:szCs w:val="27"/>
        </w:rPr>
        <w:t>Проза донских писателей ХХ века.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r w:rsidRPr="0061707C">
        <w:rPr>
          <w:rFonts w:ascii="Times New Roman" w:hAnsi="Times New Roman" w:cs="Times New Roman"/>
          <w:sz w:val="27"/>
          <w:szCs w:val="27"/>
        </w:rPr>
        <w:t>Донские поэты ХХ века о родном крае.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8. </w:t>
      </w:r>
      <w:r w:rsidRPr="0061707C">
        <w:rPr>
          <w:rFonts w:ascii="Times New Roman" w:hAnsi="Times New Roman" w:cs="Times New Roman"/>
          <w:sz w:val="27"/>
          <w:szCs w:val="27"/>
        </w:rPr>
        <w:t>Историческая тема в произведениях донских писателей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Pr="0061707C">
        <w:rPr>
          <w:rFonts w:ascii="Times New Roman" w:hAnsi="Times New Roman" w:cs="Times New Roman"/>
          <w:sz w:val="27"/>
          <w:szCs w:val="27"/>
        </w:rPr>
        <w:t>Тема Великой Отечественной войны в творчестве донских писателей и поэтов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Pr="0061707C">
        <w:rPr>
          <w:rFonts w:ascii="Times New Roman" w:hAnsi="Times New Roman" w:cs="Times New Roman"/>
          <w:sz w:val="27"/>
          <w:szCs w:val="27"/>
        </w:rPr>
        <w:t>Литература Дона второй половины XX века.</w:t>
      </w: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Pr="0061707C">
        <w:rPr>
          <w:rFonts w:ascii="Times New Roman" w:hAnsi="Times New Roman" w:cs="Times New Roman"/>
          <w:sz w:val="27"/>
          <w:szCs w:val="27"/>
        </w:rPr>
        <w:t>Поэты и писатели казачьего зарубежья.</w:t>
      </w:r>
    </w:p>
    <w:p w:rsidR="0035458D" w:rsidRPr="0061707C" w:rsidRDefault="0035458D" w:rsidP="00354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C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r w:rsidRPr="0061707C">
        <w:rPr>
          <w:rFonts w:ascii="Times New Roman" w:hAnsi="Times New Roman" w:cs="Times New Roman"/>
          <w:sz w:val="27"/>
          <w:szCs w:val="27"/>
        </w:rPr>
        <w:t>Литературная критика публицистов Дона.</w:t>
      </w:r>
    </w:p>
    <w:p w:rsidR="00A954BA" w:rsidRDefault="00A954BA" w:rsidP="004838E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8C513E" w:rsidRPr="00A954BA" w:rsidRDefault="008C513E" w:rsidP="0048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54BA">
        <w:rPr>
          <w:rFonts w:ascii="Times New Roman" w:hAnsi="Times New Roman" w:cs="Times New Roman"/>
          <w:b/>
          <w:sz w:val="27"/>
          <w:szCs w:val="27"/>
          <w:lang w:eastAsia="ru-RU"/>
        </w:rPr>
        <w:t>Время на подготовку и выполнение:</w:t>
      </w:r>
    </w:p>
    <w:p w:rsidR="008C513E" w:rsidRPr="00A954BA" w:rsidRDefault="008C513E" w:rsidP="004838E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954BA">
        <w:rPr>
          <w:rFonts w:ascii="Times New Roman" w:hAnsi="Times New Roman" w:cs="Times New Roman"/>
          <w:sz w:val="27"/>
          <w:szCs w:val="27"/>
          <w:lang w:eastAsia="ru-RU"/>
        </w:rPr>
        <w:t>подготовка - 5-7 мин.;</w:t>
      </w:r>
    </w:p>
    <w:p w:rsidR="008C513E" w:rsidRPr="00A954BA" w:rsidRDefault="008C513E" w:rsidP="004838E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954BA">
        <w:rPr>
          <w:rFonts w:ascii="Times New Roman" w:hAnsi="Times New Roman" w:cs="Times New Roman"/>
          <w:sz w:val="27"/>
          <w:szCs w:val="27"/>
          <w:lang w:eastAsia="ru-RU"/>
        </w:rPr>
        <w:t>ответ - 15 мин.</w:t>
      </w:r>
    </w:p>
    <w:p w:rsidR="008C513E" w:rsidRPr="00A954BA" w:rsidRDefault="008C513E" w:rsidP="004838E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Cs/>
          <w:i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36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2463"/>
        <w:gridCol w:w="2748"/>
      </w:tblGrid>
      <w:tr w:rsidR="004838ED" w:rsidRPr="00A954BA" w:rsidTr="004838ED">
        <w:trPr>
          <w:trHeight w:val="198"/>
        </w:trPr>
        <w:tc>
          <w:tcPr>
            <w:tcW w:w="5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sz w:val="27"/>
                <w:szCs w:val="27"/>
                <w:lang w:eastAsia="ru-RU"/>
              </w:rPr>
              <w:t>Критерии ответа</w:t>
            </w:r>
          </w:p>
        </w:tc>
        <w:tc>
          <w:tcPr>
            <w:tcW w:w="5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 xml:space="preserve">Оценка уровня подготовки </w:t>
            </w:r>
          </w:p>
        </w:tc>
      </w:tr>
      <w:tr w:rsidR="004838ED" w:rsidRPr="00A954BA" w:rsidTr="00BA3A25">
        <w:trPr>
          <w:trHeight w:val="288"/>
        </w:trPr>
        <w:tc>
          <w:tcPr>
            <w:tcW w:w="5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sz w:val="27"/>
                <w:szCs w:val="27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вербальный аналог</w:t>
            </w:r>
          </w:p>
        </w:tc>
      </w:tr>
      <w:tr w:rsidR="004838ED" w:rsidRPr="00A954BA" w:rsidTr="004838ED">
        <w:trPr>
          <w:trHeight w:val="1596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Глубокое знание материала; отчетливое и свободное владение терминологией; знание основной литературы и знакомство с дополнительно рекомендованной литературой; логически корректное и убедительное изложение ответа.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отлично</w:t>
            </w:r>
          </w:p>
        </w:tc>
      </w:tr>
      <w:tr w:rsidR="004838ED" w:rsidRPr="00A954BA" w:rsidTr="004838ED">
        <w:trPr>
          <w:trHeight w:val="132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Знание узловых моментов содержания материала; в целом логически корректное, но не всегда точное и аргументированное изложение ответа.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хорошо</w:t>
            </w:r>
          </w:p>
        </w:tc>
      </w:tr>
      <w:tr w:rsidR="004838ED" w:rsidRPr="00A954BA" w:rsidTr="004838ED">
        <w:trPr>
          <w:trHeight w:val="210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Фрагментарные, поверхностные знания материала; затруднения с использованием терминологии учебной дисциплины; неполное знакомство с рекомендованной литературой; стремление логически определенно и последовательно изложить ответ.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удовлетворительно</w:t>
            </w:r>
          </w:p>
        </w:tc>
      </w:tr>
      <w:tr w:rsidR="004838ED" w:rsidRPr="00A954BA" w:rsidTr="004838ED">
        <w:trPr>
          <w:trHeight w:val="288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Незнание либо отрывочное представление материала.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38ED" w:rsidRPr="00A954BA" w:rsidRDefault="004838ED" w:rsidP="004838E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hAnsi="Times New Roman" w:cs="Times New Roman"/>
                <w:bCs/>
                <w:kern w:val="24"/>
                <w:position w:val="1"/>
                <w:sz w:val="27"/>
                <w:szCs w:val="27"/>
                <w:lang w:eastAsia="ru-RU"/>
              </w:rPr>
              <w:t>неудовлетворительно</w:t>
            </w:r>
          </w:p>
        </w:tc>
      </w:tr>
    </w:tbl>
    <w:p w:rsidR="006A186E" w:rsidRPr="00A954BA" w:rsidRDefault="006A186E" w:rsidP="004838E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sz w:val="27"/>
          <w:szCs w:val="27"/>
          <w:lang w:eastAsia="ru-RU"/>
        </w:rPr>
      </w:pPr>
      <w:r w:rsidRPr="00A954BA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Шкала оценки образовательных достижений</w:t>
      </w:r>
    </w:p>
    <w:p w:rsidR="00E61EBC" w:rsidRPr="00A954BA" w:rsidRDefault="00E61EBC" w:rsidP="004838ED">
      <w:pPr>
        <w:pStyle w:val="a8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595F93" w:rsidRPr="00A954BA" w:rsidRDefault="00595F93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="008747EF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Перечень объектов контроля и оценки </w:t>
      </w:r>
    </w:p>
    <w:tbl>
      <w:tblPr>
        <w:tblW w:w="1045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503"/>
        <w:gridCol w:w="1115"/>
      </w:tblGrid>
      <w:tr w:rsidR="00595F93" w:rsidRPr="00A954BA" w:rsidTr="004838ED">
        <w:trPr>
          <w:trHeight w:val="76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F93" w:rsidRPr="00A954BA" w:rsidRDefault="00595F93" w:rsidP="0048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F93" w:rsidRPr="00A954BA" w:rsidRDefault="00595F93" w:rsidP="0048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93" w:rsidRPr="00A954BA" w:rsidRDefault="00595F93" w:rsidP="0048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Дифференцированный зачет</w:t>
            </w:r>
          </w:p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 формы контроля</w:t>
            </w:r>
          </w:p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Формы контроля обучения: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домашние задания</w:t>
            </w: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задания по </w:t>
            </w: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учебнику (устные и письменные);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- самостоятельные работы (для ОДЛ и КСК)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Формы оценки результативности обучения: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традиционная система отметок в баллах за каждую выполненную работу</w:t>
            </w: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 xml:space="preserve">Методы контроля направлены на проверку умения </w:t>
            </w:r>
            <w:r w:rsidRPr="00A954BA">
              <w:rPr>
                <w:rFonts w:ascii="Times New Roman" w:hAnsi="Times New Roman" w:cs="Times New Roman"/>
                <w:i/>
                <w:sz w:val="27"/>
                <w:szCs w:val="27"/>
              </w:rPr>
              <w:t>об</w:t>
            </w: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уча</w:t>
            </w:r>
            <w:r w:rsidRPr="00A954BA">
              <w:rPr>
                <w:rFonts w:ascii="Times New Roman" w:hAnsi="Times New Roman" w:cs="Times New Roman"/>
                <w:i/>
                <w:sz w:val="27"/>
                <w:szCs w:val="27"/>
              </w:rPr>
              <w:t>ю</w:t>
            </w: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щихся: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выполнять условия задания на </w:t>
            </w: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различном уровне</w:t>
            </w: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делать осознанный выбор способов действий из ранее известных;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работать в группе и представлять как свою, так и позицию гр</w:t>
            </w: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>уппы.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Методы оценки результатов обучения:</w:t>
            </w:r>
          </w:p>
          <w:p w:rsidR="0035458D" w:rsidRPr="00A954BA" w:rsidRDefault="0035458D" w:rsidP="004838ED">
            <w:pPr>
              <w:autoSpaceDE w:val="0"/>
              <w:autoSpaceDN w:val="0"/>
              <w:adjustRightInd w:val="0"/>
              <w:spacing w:after="0" w:line="240" w:lineRule="auto"/>
              <w:ind w:left="90" w:right="107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Calibri" w:hAnsi="Times New Roman" w:cs="Times New Roman"/>
                <w:sz w:val="27"/>
                <w:szCs w:val="27"/>
              </w:rPr>
              <w:t>- формирование результата итоговой аттестации по дисциплине.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Л1 − </w:t>
            </w:r>
            <w:proofErr w:type="spellStart"/>
            <w:r w:rsidRPr="0098348C">
              <w:rPr>
                <w:sz w:val="27"/>
                <w:szCs w:val="27"/>
              </w:rPr>
              <w:t>сформированность</w:t>
            </w:r>
            <w:proofErr w:type="spellEnd"/>
            <w:r w:rsidRPr="0098348C">
              <w:rPr>
                <w:sz w:val="27"/>
                <w:szCs w:val="27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определение своего места в </w:t>
            </w:r>
            <w:r>
              <w:rPr>
                <w:sz w:val="27"/>
                <w:szCs w:val="27"/>
              </w:rPr>
              <w:t>поликультурном мире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Да/Нет</w:t>
            </w: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 xml:space="preserve">Л2 − </w:t>
            </w:r>
            <w:proofErr w:type="spellStart"/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54BA">
              <w:rPr>
                <w:rFonts w:ascii="Times New Roman" w:hAnsi="Times New Roman" w:cs="Times New Roman"/>
                <w:sz w:val="27"/>
                <w:szCs w:val="27"/>
              </w:rPr>
              <w:t xml:space="preserve">Л3 − </w:t>
            </w: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готовность и способность к самостоятельной, творческой и ответственной деятельности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8C0F39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Л4 − толерантное поведение в поликультурном мире, готовность и спо</w:t>
            </w: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собность вести диалог с другими людьми, достигать в нём взаимопонимания, находить общие цели и сотрудничать с окружающими для их достижения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8C0F39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Л5 − эстетическое отношение к миру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310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8C0F39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Л6 − использование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Итернет</w:t>
            </w:r>
            <w:proofErr w:type="spellEnd"/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- ресурсов и др.)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8C0F39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8C0F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− совершенствование духовно-нравственных качеств личности, воспитание чувства любви к малой Родине, народно - поэтическому наследию Дона, уважительного отношения к богатейшей донской литературе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М1 − </w:t>
            </w:r>
            <w:r w:rsidRPr="0098348C">
              <w:rPr>
                <w:sz w:val="27"/>
                <w:szCs w:val="27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      </w:r>
            <w:r>
              <w:rPr>
                <w:sz w:val="27"/>
                <w:szCs w:val="27"/>
              </w:rPr>
              <w:t>зываниях, формулировать выводы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М2 − </w:t>
            </w:r>
            <w:r w:rsidRPr="0098348C">
              <w:rPr>
                <w:sz w:val="27"/>
                <w:szCs w:val="27"/>
              </w:rPr>
              <w:t>умение самостоятельно организовывать собственную деятельность, оценивать её, оп</w:t>
            </w:r>
            <w:r>
              <w:rPr>
                <w:sz w:val="27"/>
                <w:szCs w:val="27"/>
              </w:rPr>
              <w:t>ределять сферу своих интересов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М3 − </w:t>
            </w:r>
            <w:r w:rsidRPr="0098348C">
              <w:rPr>
                <w:sz w:val="27"/>
                <w:szCs w:val="27"/>
              </w:rPr>
              <w:t xml:space="preserve">умение работать с разными источниками информации, находить её, анализировать, использовать </w:t>
            </w:r>
            <w:r>
              <w:rPr>
                <w:sz w:val="27"/>
                <w:szCs w:val="27"/>
              </w:rPr>
              <w:t>в самостоятельной деятельности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A954BA" w:rsidRDefault="0035458D" w:rsidP="00EB3DA7">
            <w:pPr>
              <w:pStyle w:val="14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A954BA">
              <w:rPr>
                <w:sz w:val="27"/>
                <w:szCs w:val="27"/>
              </w:rPr>
              <w:t xml:space="preserve">М4 − </w:t>
            </w:r>
            <w:r w:rsidRPr="0098348C">
              <w:rPr>
                <w:sz w:val="27"/>
                <w:szCs w:val="27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</w:t>
            </w:r>
            <w:r>
              <w:rPr>
                <w:sz w:val="27"/>
                <w:szCs w:val="27"/>
              </w:rPr>
              <w:t>нию различных методов познания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П1 − </w:t>
            </w:r>
            <w:proofErr w:type="spellStart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П2 − </w:t>
            </w:r>
            <w:proofErr w:type="spellStart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навыков различных видов анализа литературных произведений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П3 − владение умением анализировать текст с точки зрения наличия в нём явной и скрытой, основной и второстепенной информации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П4 −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П5 − знание содержания произведений русской, родной и мировой классической литературы, их историко-культурного и </w:t>
            </w:r>
            <w:proofErr w:type="spellStart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нравственно</w:t>
            </w: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ценностного</w:t>
            </w:r>
            <w:proofErr w:type="spellEnd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влияния на формирование национальной и мировой культуры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П6 − </w:t>
            </w:r>
            <w:proofErr w:type="spellStart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сформированность</w:t>
            </w:r>
            <w:proofErr w:type="spellEnd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умений учитывать исторический, </w:t>
            </w:r>
            <w:proofErr w:type="spellStart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историко</w:t>
            </w: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культурный</w:t>
            </w:r>
            <w:proofErr w:type="spellEnd"/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контекст и контекст творчества писателя в процессе анализа художественного произведения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П7 −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П8 −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П9 − читать осмысленно и выразительно поэтические и прозаические произведения писателей Дона и о Доне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5458D" w:rsidRPr="00A954BA" w:rsidTr="004838ED">
        <w:trPr>
          <w:trHeight w:val="77"/>
          <w:jc w:val="center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58D" w:rsidRPr="009007F3" w:rsidRDefault="0035458D" w:rsidP="00EB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07F3">
              <w:rPr>
                <w:rFonts w:ascii="Times New Roman" w:eastAsia="Times New Roman" w:hAnsi="Times New Roman" w:cs="Times New Roman"/>
                <w:sz w:val="27"/>
                <w:szCs w:val="27"/>
              </w:rPr>
              <w:t>П10 − находить и самостоятельно читать информацию об истории Донского края, о культурных традициях населения Дона - донских казаках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8D" w:rsidRPr="00A954BA" w:rsidRDefault="0035458D" w:rsidP="0048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476D0" w:rsidRPr="00A954BA" w:rsidRDefault="00D476D0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1636" w:rsidRPr="00A954BA" w:rsidRDefault="00116C27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D476D0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8747EF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571636" w:rsidRPr="00A954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Перечень материалов, оборудования и информационных источников, используемых в аттестации</w:t>
      </w:r>
    </w:p>
    <w:p w:rsidR="00571636" w:rsidRPr="00A954BA" w:rsidRDefault="00571636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C1B1F"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4E72"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Словари</w:t>
      </w:r>
    </w:p>
    <w:p w:rsidR="004838ED" w:rsidRPr="00A954BA" w:rsidRDefault="004838ED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2. Тексты произведений</w:t>
      </w:r>
    </w:p>
    <w:p w:rsidR="00571636" w:rsidRPr="00A954BA" w:rsidRDefault="004838ED" w:rsidP="004838E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71636"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C1B1F"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1636" w:rsidRPr="00A954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</w:t>
      </w:r>
    </w:p>
    <w:p w:rsidR="00116C27" w:rsidRPr="00A954BA" w:rsidRDefault="00116C27" w:rsidP="00483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7"/>
          <w:szCs w:val="27"/>
        </w:rPr>
      </w:pPr>
    </w:p>
    <w:p w:rsidR="006E7AFD" w:rsidRPr="00A954BA" w:rsidRDefault="006E7AFD" w:rsidP="00483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A954BA">
        <w:rPr>
          <w:sz w:val="27"/>
          <w:szCs w:val="27"/>
        </w:rPr>
        <w:t>5.</w:t>
      </w:r>
      <w:r w:rsidR="008747EF" w:rsidRPr="00A954BA">
        <w:rPr>
          <w:sz w:val="27"/>
          <w:szCs w:val="27"/>
        </w:rPr>
        <w:t>5</w:t>
      </w:r>
      <w:r w:rsidRPr="00A954BA">
        <w:rPr>
          <w:sz w:val="27"/>
          <w:szCs w:val="27"/>
        </w:rPr>
        <w:t xml:space="preserve"> Информационное обеспечение обучения</w:t>
      </w:r>
    </w:p>
    <w:p w:rsidR="006E7AFD" w:rsidRPr="00A954BA" w:rsidRDefault="006E7AFD" w:rsidP="00483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54BA">
        <w:rPr>
          <w:rFonts w:ascii="Times New Roman" w:hAnsi="Times New Roman" w:cs="Times New Roman"/>
          <w:bCs/>
          <w:sz w:val="27"/>
          <w:szCs w:val="27"/>
        </w:rPr>
        <w:t>Перечень учебных изданий, Интернет-ресурсов, дополнительной литературы</w:t>
      </w:r>
    </w:p>
    <w:p w:rsidR="00A954BA" w:rsidRPr="00A954BA" w:rsidRDefault="00A954BA" w:rsidP="00A954B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954BA">
        <w:rPr>
          <w:rFonts w:ascii="Times New Roman" w:hAnsi="Times New Roman" w:cs="Times New Roman"/>
          <w:b/>
          <w:sz w:val="27"/>
          <w:szCs w:val="27"/>
          <w:u w:val="single"/>
        </w:rPr>
        <w:t>Основная литература</w:t>
      </w:r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Чернец, Л.В. </w:t>
      </w:r>
      <w:r w:rsidRPr="0035458D">
        <w:rPr>
          <w:rFonts w:ascii="Times New Roman" w:hAnsi="Times New Roman" w:cs="Times New Roman"/>
          <w:sz w:val="27"/>
          <w:szCs w:val="27"/>
        </w:rPr>
        <w:t xml:space="preserve">Русская литература в вопросах и ответах в 2 т. Том 1.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XIX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век: учебное пособие для СПО / Л. В. Чернец [и др.]; под ред. Л. В. Чернец.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4-е изд.,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испр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. и доп.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212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eastAsia="Times New Roman" w:hAnsi="Times New Roman" w:cs="Times New Roman"/>
          <w:sz w:val="27"/>
          <w:szCs w:val="27"/>
          <w:lang w:val="en-US" w:bidi="en-US"/>
        </w:rPr>
        <w:t xml:space="preserve">URL: </w:t>
      </w:r>
      <w:hyperlink r:id="rId7" w:history="1"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https://biblio-online.ru/bcode/434288</w:t>
        </w:r>
      </w:hyperlink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Романова, Г.И. </w:t>
      </w:r>
      <w:r w:rsidRPr="0035458D">
        <w:rPr>
          <w:rFonts w:ascii="Times New Roman" w:hAnsi="Times New Roman" w:cs="Times New Roman"/>
          <w:sz w:val="27"/>
          <w:szCs w:val="27"/>
        </w:rPr>
        <w:t xml:space="preserve">Русская литература в вопросах и ответах в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2 </w:t>
      </w:r>
      <w:r w:rsidRPr="0035458D">
        <w:rPr>
          <w:rFonts w:ascii="Times New Roman" w:hAnsi="Times New Roman" w:cs="Times New Roman"/>
          <w:sz w:val="27"/>
          <w:szCs w:val="27"/>
        </w:rPr>
        <w:t xml:space="preserve">т. Том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2.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XX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век: учебное пособие для СПО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/ </w:t>
      </w:r>
      <w:r w:rsidRPr="0035458D">
        <w:rPr>
          <w:rFonts w:ascii="Times New Roman" w:hAnsi="Times New Roman" w:cs="Times New Roman"/>
          <w:sz w:val="27"/>
          <w:szCs w:val="27"/>
        </w:rPr>
        <w:t xml:space="preserve">Г. И. Романова [и др.]; под ред. Г. И. Романовой.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3-е изд.,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испр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. и доп.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232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 xml:space="preserve">URL: </w:t>
      </w:r>
      <w:hyperlink r:id="rId8" w:history="1"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https://biblio-online.ru/bcode/434640</w:t>
        </w:r>
      </w:hyperlink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Сафонов, А.А. </w:t>
      </w:r>
      <w:r w:rsidRPr="0035458D">
        <w:rPr>
          <w:rFonts w:ascii="Times New Roman" w:hAnsi="Times New Roman" w:cs="Times New Roman"/>
          <w:sz w:val="27"/>
          <w:szCs w:val="27"/>
        </w:rPr>
        <w:t xml:space="preserve">Литература.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10 </w:t>
      </w:r>
      <w:r w:rsidRPr="0035458D">
        <w:rPr>
          <w:rFonts w:ascii="Times New Roman" w:hAnsi="Times New Roman" w:cs="Times New Roman"/>
          <w:sz w:val="27"/>
          <w:szCs w:val="27"/>
        </w:rPr>
        <w:t xml:space="preserve">класс. Хрестоматия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[Электронный ресурс]: </w:t>
      </w:r>
      <w:r w:rsidRPr="0035458D">
        <w:rPr>
          <w:rFonts w:ascii="Times New Roman" w:hAnsi="Times New Roman" w:cs="Times New Roman"/>
          <w:sz w:val="27"/>
          <w:szCs w:val="27"/>
        </w:rPr>
        <w:t xml:space="preserve">учебное пособие для СПО / А. А. Сафонов; под ред. М. А. Сафоновой.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211 с.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URL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: </w:t>
      </w:r>
      <w:hyperlink r:id="rId9" w:history="1"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https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://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biblio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 xml:space="preserve">- 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online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.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ru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bcode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/438325</w:t>
        </w:r>
      </w:hyperlink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Сафонов, А.А. </w:t>
      </w:r>
      <w:r w:rsidRPr="0035458D">
        <w:rPr>
          <w:rFonts w:ascii="Times New Roman" w:hAnsi="Times New Roman" w:cs="Times New Roman"/>
          <w:sz w:val="27"/>
          <w:szCs w:val="27"/>
        </w:rPr>
        <w:t xml:space="preserve">Литература.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11 </w:t>
      </w:r>
      <w:r w:rsidRPr="0035458D">
        <w:rPr>
          <w:rFonts w:ascii="Times New Roman" w:hAnsi="Times New Roman" w:cs="Times New Roman"/>
          <w:sz w:val="27"/>
          <w:szCs w:val="27"/>
        </w:rPr>
        <w:t xml:space="preserve">класс. Хрестоматия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>[Электронный ресурс]</w:t>
      </w:r>
      <w:r w:rsidRPr="0035458D">
        <w:rPr>
          <w:rFonts w:ascii="Times New Roman" w:hAnsi="Times New Roman" w:cs="Times New Roman"/>
          <w:sz w:val="27"/>
          <w:szCs w:val="27"/>
        </w:rPr>
        <w:t xml:space="preserve">: учебное пособие для СПО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/ </w:t>
      </w:r>
      <w:r w:rsidRPr="0035458D">
        <w:rPr>
          <w:rFonts w:ascii="Times New Roman" w:hAnsi="Times New Roman" w:cs="Times New Roman"/>
          <w:sz w:val="27"/>
          <w:szCs w:val="27"/>
        </w:rPr>
        <w:t xml:space="preserve">А. А. Сафонов; под ред. М. А. Сафоновой.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265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URL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: </w:t>
      </w:r>
      <w:hyperlink r:id="rId10" w:history="1"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https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://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biblio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 xml:space="preserve">- 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online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.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ru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bcode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/438455</w:t>
        </w:r>
      </w:hyperlink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Сафонов, А.А. </w:t>
      </w:r>
      <w:r w:rsidRPr="0035458D">
        <w:rPr>
          <w:rFonts w:ascii="Times New Roman" w:hAnsi="Times New Roman" w:cs="Times New Roman"/>
          <w:sz w:val="27"/>
          <w:szCs w:val="27"/>
        </w:rPr>
        <w:t>Литература. Хрестоматия. Русская классическая</w:t>
      </w:r>
    </w:p>
    <w:p w:rsidR="0035458D" w:rsidRPr="0035458D" w:rsidRDefault="0035458D" w:rsidP="0035458D">
      <w:pPr>
        <w:pStyle w:val="26"/>
        <w:shd w:val="clear" w:color="auto" w:fill="auto"/>
        <w:tabs>
          <w:tab w:val="left" w:pos="4752"/>
          <w:tab w:val="left" w:pos="5251"/>
        </w:tabs>
        <w:spacing w:line="24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sz w:val="27"/>
          <w:szCs w:val="27"/>
        </w:rPr>
        <w:t xml:space="preserve">драма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(10-11 </w:t>
      </w:r>
      <w:r w:rsidRPr="0035458D">
        <w:rPr>
          <w:rFonts w:ascii="Times New Roman" w:hAnsi="Times New Roman" w:cs="Times New Roman"/>
          <w:sz w:val="27"/>
          <w:szCs w:val="27"/>
        </w:rPr>
        <w:t xml:space="preserve">классы)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>[Электронный ресурс]</w:t>
      </w:r>
      <w:r w:rsidRPr="0035458D">
        <w:rPr>
          <w:rFonts w:ascii="Times New Roman" w:hAnsi="Times New Roman" w:cs="Times New Roman"/>
          <w:sz w:val="27"/>
          <w:szCs w:val="27"/>
        </w:rPr>
        <w:t xml:space="preserve">: учебное пособие для СПО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/ </w:t>
      </w:r>
      <w:r w:rsidRPr="0035458D">
        <w:rPr>
          <w:rFonts w:ascii="Times New Roman" w:hAnsi="Times New Roman" w:cs="Times New Roman"/>
          <w:sz w:val="27"/>
          <w:szCs w:val="27"/>
        </w:rPr>
        <w:t xml:space="preserve">А. А. Сафонов [и др.]; сост. А. А. Сафонов; под ред. М. А. Сафоновой.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>
        <w:rPr>
          <w:rFonts w:ascii="Times New Roman" w:hAnsi="Times New Roman" w:cs="Times New Roman"/>
          <w:sz w:val="27"/>
          <w:szCs w:val="27"/>
        </w:rPr>
        <w:t>, 2019.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438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URL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: </w:t>
      </w:r>
      <w:r w:rsidRPr="0035458D">
        <w:rPr>
          <w:rFonts w:ascii="Times New Roman" w:eastAsia="Times New Roman" w:hAnsi="Times New Roman" w:cs="Times New Roman"/>
          <w:sz w:val="27"/>
          <w:szCs w:val="27"/>
          <w:u w:val="single"/>
          <w:lang w:val="en-US" w:bidi="en-US"/>
        </w:rPr>
        <w:t>https</w:t>
      </w:r>
      <w:r w:rsidRPr="0035458D">
        <w:rPr>
          <w:rFonts w:ascii="Times New Roman" w:eastAsia="Times New Roman" w:hAnsi="Times New Roman" w:cs="Times New Roman"/>
          <w:sz w:val="27"/>
          <w:szCs w:val="27"/>
          <w:u w:val="single"/>
          <w:lang w:bidi="en-US"/>
        </w:rPr>
        <w:t>://</w:t>
      </w:r>
      <w:proofErr w:type="spellStart"/>
      <w:r w:rsidRPr="0035458D">
        <w:rPr>
          <w:rFonts w:ascii="Times New Roman" w:eastAsia="Times New Roman" w:hAnsi="Times New Roman" w:cs="Times New Roman"/>
          <w:sz w:val="27"/>
          <w:szCs w:val="27"/>
          <w:u w:val="single"/>
          <w:lang w:val="en-US" w:bidi="en-US"/>
        </w:rPr>
        <w:t>biblio</w:t>
      </w:r>
      <w:proofErr w:type="spellEnd"/>
      <w:r w:rsidRPr="0035458D">
        <w:rPr>
          <w:rFonts w:ascii="Times New Roman" w:eastAsia="Times New Roman" w:hAnsi="Times New Roman" w:cs="Times New Roman"/>
          <w:sz w:val="27"/>
          <w:szCs w:val="27"/>
          <w:u w:val="single"/>
          <w:lang w:bidi="en-US"/>
        </w:rPr>
        <w:t>-</w:t>
      </w:r>
      <w:r w:rsidRPr="0035458D">
        <w:rPr>
          <w:sz w:val="27"/>
          <w:szCs w:val="27"/>
          <w:u w:val="single"/>
          <w:lang w:val="en-US" w:bidi="en-US"/>
        </w:rPr>
        <w:t>online</w:t>
      </w:r>
      <w:r w:rsidRPr="0035458D">
        <w:rPr>
          <w:sz w:val="27"/>
          <w:szCs w:val="27"/>
          <w:u w:val="single"/>
          <w:lang w:bidi="en-US"/>
        </w:rPr>
        <w:t>.</w:t>
      </w:r>
      <w:proofErr w:type="spellStart"/>
      <w:r w:rsidRPr="0035458D">
        <w:rPr>
          <w:sz w:val="27"/>
          <w:szCs w:val="27"/>
          <w:u w:val="single"/>
          <w:lang w:val="en-US" w:bidi="en-US"/>
        </w:rPr>
        <w:t>ru</w:t>
      </w:r>
      <w:proofErr w:type="spellEnd"/>
      <w:r w:rsidRPr="0035458D">
        <w:rPr>
          <w:sz w:val="27"/>
          <w:szCs w:val="27"/>
          <w:u w:val="single"/>
          <w:lang w:bidi="en-US"/>
        </w:rPr>
        <w:t>/</w:t>
      </w:r>
      <w:proofErr w:type="spellStart"/>
      <w:r w:rsidRPr="0035458D">
        <w:rPr>
          <w:sz w:val="27"/>
          <w:szCs w:val="27"/>
          <w:u w:val="single"/>
          <w:lang w:val="en-US" w:bidi="en-US"/>
        </w:rPr>
        <w:t>bcode</w:t>
      </w:r>
      <w:proofErr w:type="spellEnd"/>
      <w:r w:rsidRPr="0035458D">
        <w:rPr>
          <w:sz w:val="27"/>
          <w:szCs w:val="27"/>
          <w:u w:val="single"/>
          <w:lang w:bidi="en-US"/>
        </w:rPr>
        <w:t>/44211</w:t>
      </w:r>
      <w:r w:rsidRPr="0035458D">
        <w:rPr>
          <w:sz w:val="27"/>
          <w:szCs w:val="27"/>
          <w:u w:val="single"/>
        </w:rPr>
        <w:t>8</w:t>
      </w:r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hAnsi="Times New Roman" w:cs="Times New Roman"/>
          <w:b/>
          <w:bCs/>
          <w:sz w:val="27"/>
          <w:szCs w:val="27"/>
        </w:rPr>
        <w:t xml:space="preserve">Фортунатов, М.Г. </w:t>
      </w:r>
      <w:r w:rsidRPr="0035458D">
        <w:rPr>
          <w:rFonts w:ascii="Times New Roman" w:hAnsi="Times New Roman" w:cs="Times New Roman"/>
          <w:sz w:val="27"/>
          <w:szCs w:val="27"/>
        </w:rPr>
        <w:t xml:space="preserve">Русская литература второй трети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XIX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века: учебник для СПО 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/ </w:t>
      </w:r>
      <w:r w:rsidRPr="0035458D">
        <w:rPr>
          <w:rFonts w:ascii="Times New Roman" w:hAnsi="Times New Roman" w:cs="Times New Roman"/>
          <w:sz w:val="27"/>
          <w:szCs w:val="27"/>
        </w:rPr>
        <w:t xml:space="preserve">Н. М. Фортунатов, М. Г.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Уртминцева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И. С. Юхнова; под ред. Н. М. Фортунатова.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3-е изд.,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перераб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. и доп.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Москва: 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246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(Серия: Профессиональное образование).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458D">
        <w:rPr>
          <w:sz w:val="27"/>
          <w:szCs w:val="27"/>
          <w:lang w:val="en-US" w:bidi="en-US"/>
        </w:rPr>
        <w:t>URL</w:t>
      </w:r>
      <w:r w:rsidRPr="0035458D">
        <w:rPr>
          <w:sz w:val="27"/>
          <w:szCs w:val="27"/>
          <w:lang w:bidi="en-US"/>
        </w:rPr>
        <w:t xml:space="preserve">: </w:t>
      </w:r>
      <w:hyperlink r:id="rId11" w:history="1">
        <w:r w:rsidRPr="0035458D">
          <w:rPr>
            <w:rStyle w:val="ae"/>
            <w:color w:val="auto"/>
            <w:sz w:val="27"/>
            <w:szCs w:val="27"/>
            <w:lang w:val="en-US" w:bidi="en-US"/>
          </w:rPr>
          <w:t>https</w:t>
        </w:r>
        <w:r w:rsidRPr="0035458D">
          <w:rPr>
            <w:rStyle w:val="ae"/>
            <w:color w:val="auto"/>
            <w:sz w:val="27"/>
            <w:szCs w:val="27"/>
            <w:lang w:bidi="en-US"/>
          </w:rPr>
          <w:t>://</w:t>
        </w:r>
        <w:proofErr w:type="spellStart"/>
        <w:r w:rsidRPr="0035458D">
          <w:rPr>
            <w:rStyle w:val="ae"/>
            <w:color w:val="auto"/>
            <w:sz w:val="27"/>
            <w:szCs w:val="27"/>
            <w:lang w:val="en-US" w:bidi="en-US"/>
          </w:rPr>
          <w:t>biblio</w:t>
        </w:r>
        <w:proofErr w:type="spellEnd"/>
        <w:r w:rsidRPr="0035458D">
          <w:rPr>
            <w:rStyle w:val="ae"/>
            <w:color w:val="auto"/>
            <w:sz w:val="27"/>
            <w:szCs w:val="27"/>
            <w:lang w:bidi="en-US"/>
          </w:rPr>
          <w:t>-</w:t>
        </w:r>
        <w:r w:rsidRPr="0035458D">
          <w:rPr>
            <w:rStyle w:val="ae"/>
            <w:color w:val="auto"/>
            <w:sz w:val="27"/>
            <w:szCs w:val="27"/>
            <w:lang w:val="en-US" w:bidi="en-US"/>
          </w:rPr>
          <w:t>online</w:t>
        </w:r>
        <w:r w:rsidRPr="0035458D">
          <w:rPr>
            <w:rStyle w:val="ae"/>
            <w:color w:val="auto"/>
            <w:sz w:val="27"/>
            <w:szCs w:val="27"/>
            <w:lang w:bidi="en-US"/>
          </w:rPr>
          <w:t>.</w:t>
        </w:r>
        <w:proofErr w:type="spellStart"/>
        <w:r w:rsidRPr="0035458D">
          <w:rPr>
            <w:rStyle w:val="ae"/>
            <w:color w:val="auto"/>
            <w:sz w:val="27"/>
            <w:szCs w:val="27"/>
            <w:lang w:val="en-US" w:bidi="en-US"/>
          </w:rPr>
          <w:t>ru</w:t>
        </w:r>
        <w:proofErr w:type="spellEnd"/>
        <w:r w:rsidRPr="0035458D">
          <w:rPr>
            <w:rStyle w:val="ae"/>
            <w:color w:val="auto"/>
            <w:sz w:val="27"/>
            <w:szCs w:val="27"/>
            <w:lang w:bidi="en-US"/>
          </w:rPr>
          <w:t>/</w:t>
        </w:r>
        <w:proofErr w:type="spellStart"/>
        <w:r w:rsidRPr="0035458D">
          <w:rPr>
            <w:rStyle w:val="ae"/>
            <w:color w:val="auto"/>
            <w:sz w:val="27"/>
            <w:szCs w:val="27"/>
            <w:lang w:val="en-US" w:bidi="en-US"/>
          </w:rPr>
          <w:t>bcode</w:t>
        </w:r>
        <w:proofErr w:type="spellEnd"/>
        <w:r w:rsidRPr="0035458D">
          <w:rPr>
            <w:rStyle w:val="ae"/>
            <w:color w:val="auto"/>
            <w:sz w:val="27"/>
            <w:szCs w:val="27"/>
            <w:lang w:bidi="en-US"/>
          </w:rPr>
          <w:t>/433732</w:t>
        </w:r>
      </w:hyperlink>
    </w:p>
    <w:p w:rsidR="0035458D" w:rsidRPr="0035458D" w:rsidRDefault="0035458D" w:rsidP="0035458D">
      <w:pPr>
        <w:pStyle w:val="26"/>
        <w:numPr>
          <w:ilvl w:val="0"/>
          <w:numId w:val="50"/>
        </w:numPr>
        <w:shd w:val="clear" w:color="auto" w:fill="auto"/>
        <w:tabs>
          <w:tab w:val="left" w:pos="722"/>
        </w:tabs>
        <w:spacing w:line="240" w:lineRule="auto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3545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Соколов, А.Г.</w:t>
      </w:r>
      <w:r w:rsidRPr="00354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Русская литература конца XIX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начала XX века: учебник для СПО / А. Г. Соколов.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5-е изд.,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перераб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. и доп.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>Москва: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5458D">
        <w:rPr>
          <w:rFonts w:ascii="Times New Roman" w:hAnsi="Times New Roman" w:cs="Times New Roman"/>
          <w:sz w:val="27"/>
          <w:szCs w:val="27"/>
        </w:rPr>
        <w:t xml:space="preserve">Изд. </w:t>
      </w:r>
      <w:proofErr w:type="spellStart"/>
      <w:r w:rsidRPr="0035458D">
        <w:rPr>
          <w:rFonts w:ascii="Times New Roman" w:hAnsi="Times New Roman" w:cs="Times New Roman"/>
          <w:sz w:val="27"/>
          <w:szCs w:val="27"/>
        </w:rPr>
        <w:t>Юрайт</w:t>
      </w:r>
      <w:proofErr w:type="spellEnd"/>
      <w:r w:rsidRPr="0035458D">
        <w:rPr>
          <w:rFonts w:ascii="Times New Roman" w:hAnsi="Times New Roman" w:cs="Times New Roman"/>
          <w:sz w:val="27"/>
          <w:szCs w:val="27"/>
        </w:rPr>
        <w:t xml:space="preserve">, 2019.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501 с.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</w:rPr>
        <w:t xml:space="preserve">(Серия: Профессиональное образование). </w:t>
      </w:r>
      <w:r w:rsidRPr="0035458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5458D">
        <w:rPr>
          <w:rFonts w:ascii="Times New Roman" w:hAnsi="Times New Roman" w:cs="Times New Roman"/>
          <w:sz w:val="27"/>
          <w:szCs w:val="27"/>
          <w:lang w:val="en-US" w:bidi="en-US"/>
        </w:rPr>
        <w:t>URL</w:t>
      </w:r>
      <w:r w:rsidRPr="0035458D">
        <w:rPr>
          <w:rFonts w:ascii="Times New Roman" w:hAnsi="Times New Roman" w:cs="Times New Roman"/>
          <w:sz w:val="27"/>
          <w:szCs w:val="27"/>
          <w:lang w:bidi="en-US"/>
        </w:rPr>
        <w:t xml:space="preserve">: </w:t>
      </w:r>
      <w:hyperlink r:id="rId12" w:history="1"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https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://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biblio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-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online</w:t>
        </w:r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.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ru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</w:t>
        </w:r>
        <w:proofErr w:type="spellStart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val="en-US" w:bidi="en-US"/>
          </w:rPr>
          <w:t>bcode</w:t>
        </w:r>
        <w:proofErr w:type="spellEnd"/>
        <w:r w:rsidRPr="0035458D">
          <w:rPr>
            <w:rStyle w:val="ae"/>
            <w:rFonts w:ascii="Times New Roman" w:hAnsi="Times New Roman" w:cs="Times New Roman"/>
            <w:color w:val="auto"/>
            <w:sz w:val="27"/>
            <w:szCs w:val="27"/>
            <w:lang w:bidi="en-US"/>
          </w:rPr>
          <w:t>/426514</w:t>
        </w:r>
      </w:hyperlink>
      <w:bookmarkStart w:id="1" w:name="bookmark31"/>
      <w:bookmarkStart w:id="2" w:name="bookmark30"/>
    </w:p>
    <w:p w:rsidR="0035458D" w:rsidRPr="0035458D" w:rsidRDefault="0035458D" w:rsidP="0035458D">
      <w:pPr>
        <w:pStyle w:val="24"/>
        <w:keepNext/>
        <w:keepLines/>
        <w:shd w:val="clear" w:color="auto" w:fill="auto"/>
        <w:spacing w:line="240" w:lineRule="auto"/>
        <w:ind w:firstLine="0"/>
        <w:jc w:val="center"/>
        <w:rPr>
          <w:sz w:val="27"/>
          <w:szCs w:val="27"/>
          <w:u w:val="single"/>
        </w:rPr>
      </w:pPr>
      <w:r w:rsidRPr="0035458D">
        <w:rPr>
          <w:sz w:val="27"/>
          <w:szCs w:val="27"/>
          <w:u w:val="single"/>
        </w:rPr>
        <w:t>Дополнительная</w:t>
      </w:r>
      <w:bookmarkEnd w:id="1"/>
      <w:bookmarkEnd w:id="2"/>
      <w:r w:rsidRPr="0035458D">
        <w:rPr>
          <w:sz w:val="27"/>
          <w:szCs w:val="27"/>
          <w:u w:val="single"/>
        </w:rPr>
        <w:t xml:space="preserve"> литература</w:t>
      </w:r>
    </w:p>
    <w:p w:rsidR="0035458D" w:rsidRPr="0035458D" w:rsidRDefault="0035458D" w:rsidP="0035458D">
      <w:pPr>
        <w:pStyle w:val="14"/>
        <w:shd w:val="clear" w:color="auto" w:fill="auto"/>
        <w:spacing w:line="240" w:lineRule="auto"/>
        <w:ind w:firstLine="320"/>
        <w:jc w:val="both"/>
        <w:rPr>
          <w:sz w:val="27"/>
          <w:szCs w:val="27"/>
        </w:rPr>
      </w:pPr>
      <w:r w:rsidRPr="0035458D">
        <w:rPr>
          <w:sz w:val="27"/>
          <w:szCs w:val="27"/>
          <w:lang w:bidi="en-US"/>
        </w:rPr>
        <w:t xml:space="preserve">1. </w:t>
      </w:r>
      <w:proofErr w:type="spellStart"/>
      <w:r w:rsidRPr="0035458D">
        <w:rPr>
          <w:b/>
          <w:bCs/>
          <w:sz w:val="27"/>
          <w:szCs w:val="27"/>
        </w:rPr>
        <w:t>Обернихина</w:t>
      </w:r>
      <w:proofErr w:type="spellEnd"/>
      <w:r w:rsidRPr="0035458D">
        <w:rPr>
          <w:b/>
          <w:bCs/>
          <w:sz w:val="27"/>
          <w:szCs w:val="27"/>
        </w:rPr>
        <w:t xml:space="preserve">, Г.А. </w:t>
      </w:r>
      <w:r w:rsidRPr="0035458D">
        <w:rPr>
          <w:sz w:val="27"/>
          <w:szCs w:val="27"/>
        </w:rPr>
        <w:t xml:space="preserve">Литература: учебник для студ. учреждений сред. проф. образования </w:t>
      </w:r>
      <w:r w:rsidRPr="0035458D">
        <w:rPr>
          <w:sz w:val="27"/>
          <w:szCs w:val="27"/>
          <w:lang w:bidi="en-US"/>
        </w:rPr>
        <w:t xml:space="preserve">/ </w:t>
      </w:r>
      <w:r w:rsidRPr="0035458D">
        <w:rPr>
          <w:sz w:val="27"/>
          <w:szCs w:val="27"/>
        </w:rPr>
        <w:t xml:space="preserve">Г.А. </w:t>
      </w:r>
      <w:proofErr w:type="spellStart"/>
      <w:r w:rsidRPr="0035458D">
        <w:rPr>
          <w:sz w:val="27"/>
          <w:szCs w:val="27"/>
        </w:rPr>
        <w:t>Обернихина</w:t>
      </w:r>
      <w:proofErr w:type="spellEnd"/>
      <w:r w:rsidRPr="0035458D">
        <w:rPr>
          <w:sz w:val="27"/>
          <w:szCs w:val="27"/>
        </w:rPr>
        <w:t xml:space="preserve"> </w:t>
      </w:r>
      <w:r w:rsidRPr="0035458D">
        <w:rPr>
          <w:sz w:val="27"/>
          <w:szCs w:val="27"/>
          <w:lang w:bidi="en-US"/>
        </w:rPr>
        <w:t xml:space="preserve">- </w:t>
      </w:r>
      <w:r w:rsidRPr="0035458D">
        <w:rPr>
          <w:sz w:val="27"/>
          <w:szCs w:val="27"/>
        </w:rPr>
        <w:t xml:space="preserve">16-е изд., стер. </w:t>
      </w:r>
      <w:r w:rsidRPr="0035458D">
        <w:rPr>
          <w:sz w:val="27"/>
          <w:szCs w:val="27"/>
          <w:lang w:bidi="en-US"/>
        </w:rPr>
        <w:t xml:space="preserve">- </w:t>
      </w:r>
      <w:r w:rsidRPr="0035458D">
        <w:rPr>
          <w:sz w:val="27"/>
          <w:szCs w:val="27"/>
        </w:rPr>
        <w:t xml:space="preserve">Москва: Академия, </w:t>
      </w:r>
      <w:r w:rsidRPr="0035458D">
        <w:rPr>
          <w:sz w:val="27"/>
          <w:szCs w:val="27"/>
          <w:lang w:bidi="en-US"/>
        </w:rPr>
        <w:t>2016</w:t>
      </w:r>
    </w:p>
    <w:p w:rsidR="0035458D" w:rsidRPr="0035458D" w:rsidRDefault="0035458D" w:rsidP="00354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</w:rPr>
      </w:pPr>
    </w:p>
    <w:p w:rsidR="0035458D" w:rsidRPr="0035458D" w:rsidRDefault="0035458D" w:rsidP="00354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</w:rPr>
      </w:pPr>
      <w:r w:rsidRPr="0035458D">
        <w:rPr>
          <w:rFonts w:ascii="Times New Roman" w:eastAsia="Times New Roman" w:hAnsi="Times New Roman"/>
          <w:b/>
          <w:sz w:val="27"/>
          <w:szCs w:val="27"/>
          <w:u w:val="single"/>
        </w:rPr>
        <w:t>Интернет-ресурсы</w:t>
      </w:r>
    </w:p>
    <w:p w:rsidR="0035458D" w:rsidRPr="0035458D" w:rsidRDefault="0035458D" w:rsidP="0035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5458D">
        <w:rPr>
          <w:rFonts w:ascii="Times New Roman" w:eastAsia="Times New Roman" w:hAnsi="Times New Roman"/>
          <w:sz w:val="27"/>
          <w:szCs w:val="27"/>
        </w:rPr>
        <w:tab/>
        <w:t xml:space="preserve">1.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www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gramma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ru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35458D" w:rsidRPr="0035458D" w:rsidRDefault="0035458D" w:rsidP="0035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5458D">
        <w:rPr>
          <w:rFonts w:ascii="Times New Roman" w:eastAsia="Times New Roman" w:hAnsi="Times New Roman"/>
          <w:sz w:val="27"/>
          <w:szCs w:val="27"/>
        </w:rPr>
        <w:tab/>
        <w:t xml:space="preserve">2.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www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krugosvet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ru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 (универсальная научно-популярная онлайн-энциклопедия «Энциклопедия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Кругосвет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>»).</w:t>
      </w:r>
    </w:p>
    <w:p w:rsidR="0035458D" w:rsidRPr="0035458D" w:rsidRDefault="0035458D" w:rsidP="0035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35458D">
        <w:rPr>
          <w:rFonts w:ascii="Times New Roman" w:eastAsia="Times New Roman" w:hAnsi="Times New Roman"/>
          <w:sz w:val="27"/>
          <w:szCs w:val="27"/>
        </w:rPr>
        <w:tab/>
        <w:t xml:space="preserve">3.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www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school-collection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edu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ru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 (сайт «Единая коллекция цифровых образовательных ресурсов»).</w:t>
      </w:r>
    </w:p>
    <w:p w:rsidR="0035458D" w:rsidRPr="0035458D" w:rsidRDefault="0035458D" w:rsidP="0035458D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35458D">
        <w:rPr>
          <w:rFonts w:ascii="Times New Roman" w:eastAsia="Times New Roman" w:hAnsi="Times New Roman"/>
          <w:sz w:val="27"/>
          <w:szCs w:val="27"/>
        </w:rPr>
        <w:t xml:space="preserve">4.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www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spravka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gramota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spellStart"/>
      <w:r w:rsidRPr="0035458D">
        <w:rPr>
          <w:rFonts w:ascii="Times New Roman" w:eastAsia="Times New Roman" w:hAnsi="Times New Roman"/>
          <w:sz w:val="27"/>
          <w:szCs w:val="27"/>
        </w:rPr>
        <w:t>ru</w:t>
      </w:r>
      <w:proofErr w:type="spellEnd"/>
      <w:r w:rsidRPr="0035458D">
        <w:rPr>
          <w:rFonts w:ascii="Times New Roman" w:eastAsia="Times New Roman" w:hAnsi="Times New Roman"/>
          <w:sz w:val="27"/>
          <w:szCs w:val="27"/>
        </w:rPr>
        <w:t xml:space="preserve"> (сайт «Справочная служба русского языка»).</w:t>
      </w:r>
    </w:p>
    <w:p w:rsidR="0035458D" w:rsidRPr="00113605" w:rsidRDefault="0035458D" w:rsidP="00354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58D" w:rsidRPr="00760A9C" w:rsidRDefault="0035458D" w:rsidP="0035458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71636" w:rsidRPr="00A954BA" w:rsidRDefault="00571636" w:rsidP="0035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71636" w:rsidRPr="00A954BA" w:rsidSect="00116C27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CC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32090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6B2517"/>
    <w:multiLevelType w:val="singleLevel"/>
    <w:tmpl w:val="534AB17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FF2719"/>
    <w:multiLevelType w:val="singleLevel"/>
    <w:tmpl w:val="5196401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3F5F78"/>
    <w:multiLevelType w:val="singleLevel"/>
    <w:tmpl w:val="7D721DF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7769B0"/>
    <w:multiLevelType w:val="singleLevel"/>
    <w:tmpl w:val="B12A13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3F0C26"/>
    <w:multiLevelType w:val="multilevel"/>
    <w:tmpl w:val="7C4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64ECD"/>
    <w:multiLevelType w:val="singleLevel"/>
    <w:tmpl w:val="A254086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C2327D"/>
    <w:multiLevelType w:val="singleLevel"/>
    <w:tmpl w:val="599E5D0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5B17FE"/>
    <w:multiLevelType w:val="singleLevel"/>
    <w:tmpl w:val="59A6D2C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8636FA"/>
    <w:multiLevelType w:val="singleLevel"/>
    <w:tmpl w:val="99FE137A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06D27E5"/>
    <w:multiLevelType w:val="singleLevel"/>
    <w:tmpl w:val="696EFE7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7120CF"/>
    <w:multiLevelType w:val="singleLevel"/>
    <w:tmpl w:val="DBC6D0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C702F5"/>
    <w:multiLevelType w:val="singleLevel"/>
    <w:tmpl w:val="590C90A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1D75DBC"/>
    <w:multiLevelType w:val="singleLevel"/>
    <w:tmpl w:val="607CF754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75402C"/>
    <w:multiLevelType w:val="singleLevel"/>
    <w:tmpl w:val="45AAFD0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5936C7"/>
    <w:multiLevelType w:val="singleLevel"/>
    <w:tmpl w:val="3B32485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375999"/>
    <w:multiLevelType w:val="singleLevel"/>
    <w:tmpl w:val="225A5E4A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0F73B16"/>
    <w:multiLevelType w:val="singleLevel"/>
    <w:tmpl w:val="D4D81B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4A6B3E"/>
    <w:multiLevelType w:val="singleLevel"/>
    <w:tmpl w:val="EE96B1F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42F256A"/>
    <w:multiLevelType w:val="singleLevel"/>
    <w:tmpl w:val="3AF4FB2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43340CC"/>
    <w:multiLevelType w:val="singleLevel"/>
    <w:tmpl w:val="28B076A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2C7A33"/>
    <w:multiLevelType w:val="singleLevel"/>
    <w:tmpl w:val="96F49AD2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E4F18E5"/>
    <w:multiLevelType w:val="singleLevel"/>
    <w:tmpl w:val="905493A0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04839E1"/>
    <w:multiLevelType w:val="singleLevel"/>
    <w:tmpl w:val="7E8C28C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2574136"/>
    <w:multiLevelType w:val="singleLevel"/>
    <w:tmpl w:val="D95A069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7111029"/>
    <w:multiLevelType w:val="singleLevel"/>
    <w:tmpl w:val="6C3820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2C7761F"/>
    <w:multiLevelType w:val="singleLevel"/>
    <w:tmpl w:val="CF4A03C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193A19"/>
    <w:multiLevelType w:val="singleLevel"/>
    <w:tmpl w:val="080AE18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04375F"/>
    <w:multiLevelType w:val="singleLevel"/>
    <w:tmpl w:val="48D0C3E4"/>
    <w:lvl w:ilvl="0">
      <w:start w:val="1"/>
      <w:numFmt w:val="decimal"/>
      <w:lvlText w:val="%1."/>
      <w:legacy w:legacy="1" w:legacySpace="0" w:legacyIndent="309"/>
      <w:lvlJc w:val="left"/>
      <w:rPr>
        <w:rFonts w:ascii="Times New Roman" w:eastAsiaTheme="minorEastAsia" w:hAnsi="Times New Roman" w:cs="Times New Roman"/>
      </w:rPr>
    </w:lvl>
  </w:abstractNum>
  <w:abstractNum w:abstractNumId="30" w15:restartNumberingAfterBreak="0">
    <w:nsid w:val="5B27406A"/>
    <w:multiLevelType w:val="singleLevel"/>
    <w:tmpl w:val="EE4A3C2A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2A0A8C"/>
    <w:multiLevelType w:val="singleLevel"/>
    <w:tmpl w:val="B748C61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12061AE"/>
    <w:multiLevelType w:val="multilevel"/>
    <w:tmpl w:val="E53013AE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31019EB"/>
    <w:multiLevelType w:val="singleLevel"/>
    <w:tmpl w:val="FB964964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340994"/>
    <w:multiLevelType w:val="singleLevel"/>
    <w:tmpl w:val="5D2AA5A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753FB5"/>
    <w:multiLevelType w:val="singleLevel"/>
    <w:tmpl w:val="8D4C091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49B55BB"/>
    <w:multiLevelType w:val="multilevel"/>
    <w:tmpl w:val="56AEB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2207E7"/>
    <w:multiLevelType w:val="singleLevel"/>
    <w:tmpl w:val="9618959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5913AA7"/>
    <w:multiLevelType w:val="singleLevel"/>
    <w:tmpl w:val="81ECC95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b/>
      </w:rPr>
    </w:lvl>
  </w:abstractNum>
  <w:abstractNum w:abstractNumId="39" w15:restartNumberingAfterBreak="0">
    <w:nsid w:val="686252ED"/>
    <w:multiLevelType w:val="singleLevel"/>
    <w:tmpl w:val="127C999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ACF4C3B"/>
    <w:multiLevelType w:val="singleLevel"/>
    <w:tmpl w:val="594087F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B3520A1"/>
    <w:multiLevelType w:val="singleLevel"/>
    <w:tmpl w:val="D92AC5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B4756AF"/>
    <w:multiLevelType w:val="singleLevel"/>
    <w:tmpl w:val="4CF259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</w:abstractNum>
  <w:abstractNum w:abstractNumId="43" w15:restartNumberingAfterBreak="0">
    <w:nsid w:val="6BDB0EBC"/>
    <w:multiLevelType w:val="singleLevel"/>
    <w:tmpl w:val="C6C04A6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001301E"/>
    <w:multiLevelType w:val="multilevel"/>
    <w:tmpl w:val="4F04E1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0C16291"/>
    <w:multiLevelType w:val="singleLevel"/>
    <w:tmpl w:val="34ECBD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1354F96"/>
    <w:multiLevelType w:val="singleLevel"/>
    <w:tmpl w:val="EE96B1F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C1743DC"/>
    <w:multiLevelType w:val="singleLevel"/>
    <w:tmpl w:val="41B654C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F44268D"/>
    <w:multiLevelType w:val="singleLevel"/>
    <w:tmpl w:val="3A8C6A8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</w:num>
  <w:num w:numId="4">
    <w:abstractNumId w:val="48"/>
  </w:num>
  <w:num w:numId="5">
    <w:abstractNumId w:val="9"/>
  </w:num>
  <w:num w:numId="6">
    <w:abstractNumId w:val="41"/>
  </w:num>
  <w:num w:numId="7">
    <w:abstractNumId w:val="31"/>
  </w:num>
  <w:num w:numId="8">
    <w:abstractNumId w:val="23"/>
  </w:num>
  <w:num w:numId="9">
    <w:abstractNumId w:val="8"/>
  </w:num>
  <w:num w:numId="10">
    <w:abstractNumId w:val="27"/>
  </w:num>
  <w:num w:numId="11">
    <w:abstractNumId w:val="40"/>
  </w:num>
  <w:num w:numId="12">
    <w:abstractNumId w:val="22"/>
  </w:num>
  <w:num w:numId="13">
    <w:abstractNumId w:val="45"/>
  </w:num>
  <w:num w:numId="14">
    <w:abstractNumId w:val="13"/>
  </w:num>
  <w:num w:numId="15">
    <w:abstractNumId w:val="47"/>
  </w:num>
  <w:num w:numId="16">
    <w:abstractNumId w:val="28"/>
  </w:num>
  <w:num w:numId="17">
    <w:abstractNumId w:val="24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)"/>
        <w:legacy w:legacy="1" w:legacySpace="0" w:legacyIndent="295"/>
        <w:lvlJc w:val="left"/>
        <w:rPr>
          <w:rFonts w:ascii="Courier New" w:hAnsi="Courier New" w:cs="Courier New" w:hint="default"/>
        </w:rPr>
      </w:lvl>
    </w:lvlOverride>
  </w:num>
  <w:num w:numId="22">
    <w:abstractNumId w:val="7"/>
  </w:num>
  <w:num w:numId="23">
    <w:abstractNumId w:val="17"/>
  </w:num>
  <w:num w:numId="24">
    <w:abstractNumId w:val="25"/>
  </w:num>
  <w:num w:numId="25">
    <w:abstractNumId w:val="12"/>
  </w:num>
  <w:num w:numId="26">
    <w:abstractNumId w:val="14"/>
  </w:num>
  <w:num w:numId="27">
    <w:abstractNumId w:val="3"/>
  </w:num>
  <w:num w:numId="28">
    <w:abstractNumId w:val="5"/>
  </w:num>
  <w:num w:numId="29">
    <w:abstractNumId w:val="34"/>
  </w:num>
  <w:num w:numId="30">
    <w:abstractNumId w:val="15"/>
  </w:num>
  <w:num w:numId="31">
    <w:abstractNumId w:val="37"/>
  </w:num>
  <w:num w:numId="32">
    <w:abstractNumId w:val="21"/>
  </w:num>
  <w:num w:numId="33">
    <w:abstractNumId w:val="39"/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</w:num>
  <w:num w:numId="36">
    <w:abstractNumId w:val="18"/>
  </w:num>
  <w:num w:numId="37">
    <w:abstractNumId w:val="20"/>
  </w:num>
  <w:num w:numId="38">
    <w:abstractNumId w:val="33"/>
  </w:num>
  <w:num w:numId="39">
    <w:abstractNumId w:val="4"/>
  </w:num>
  <w:num w:numId="40">
    <w:abstractNumId w:val="10"/>
  </w:num>
  <w:num w:numId="41">
    <w:abstractNumId w:val="2"/>
  </w:num>
  <w:num w:numId="42">
    <w:abstractNumId w:val="42"/>
  </w:num>
  <w:num w:numId="43">
    <w:abstractNumId w:val="38"/>
  </w:num>
  <w:num w:numId="44">
    <w:abstractNumId w:val="35"/>
  </w:num>
  <w:num w:numId="45">
    <w:abstractNumId w:val="43"/>
  </w:num>
  <w:num w:numId="46">
    <w:abstractNumId w:val="19"/>
  </w:num>
  <w:num w:numId="47">
    <w:abstractNumId w:val="46"/>
  </w:num>
  <w:num w:numId="48">
    <w:abstractNumId w:val="26"/>
  </w:num>
  <w:num w:numId="49">
    <w:abstractNumId w:val="36"/>
  </w:num>
  <w:num w:numId="5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51B"/>
    <w:rsid w:val="00010E93"/>
    <w:rsid w:val="00017FCE"/>
    <w:rsid w:val="00043917"/>
    <w:rsid w:val="000870B0"/>
    <w:rsid w:val="000B0877"/>
    <w:rsid w:val="000C1B1F"/>
    <w:rsid w:val="000D4381"/>
    <w:rsid w:val="00116C27"/>
    <w:rsid w:val="00123050"/>
    <w:rsid w:val="00123A7A"/>
    <w:rsid w:val="00157E2C"/>
    <w:rsid w:val="001B60BC"/>
    <w:rsid w:val="001C2490"/>
    <w:rsid w:val="001C451B"/>
    <w:rsid w:val="001D431D"/>
    <w:rsid w:val="001E2858"/>
    <w:rsid w:val="002203E1"/>
    <w:rsid w:val="00272529"/>
    <w:rsid w:val="002A47E8"/>
    <w:rsid w:val="002B7134"/>
    <w:rsid w:val="002D15AA"/>
    <w:rsid w:val="002D7825"/>
    <w:rsid w:val="002F0317"/>
    <w:rsid w:val="00303177"/>
    <w:rsid w:val="003428EE"/>
    <w:rsid w:val="0035458D"/>
    <w:rsid w:val="00377944"/>
    <w:rsid w:val="003E1E68"/>
    <w:rsid w:val="00402E77"/>
    <w:rsid w:val="00403C4E"/>
    <w:rsid w:val="00447C69"/>
    <w:rsid w:val="004645D6"/>
    <w:rsid w:val="004838ED"/>
    <w:rsid w:val="00485CFE"/>
    <w:rsid w:val="004D40A4"/>
    <w:rsid w:val="004E6B31"/>
    <w:rsid w:val="004F7CE1"/>
    <w:rsid w:val="00504C9E"/>
    <w:rsid w:val="0052491B"/>
    <w:rsid w:val="00543B4B"/>
    <w:rsid w:val="00546DC9"/>
    <w:rsid w:val="005539FE"/>
    <w:rsid w:val="00571636"/>
    <w:rsid w:val="00595F93"/>
    <w:rsid w:val="00596401"/>
    <w:rsid w:val="005D0AA3"/>
    <w:rsid w:val="005D0B6A"/>
    <w:rsid w:val="00605C19"/>
    <w:rsid w:val="0061019E"/>
    <w:rsid w:val="006127E9"/>
    <w:rsid w:val="0061707C"/>
    <w:rsid w:val="00687CD0"/>
    <w:rsid w:val="006A186E"/>
    <w:rsid w:val="006B329A"/>
    <w:rsid w:val="006E7AFD"/>
    <w:rsid w:val="006F5AA4"/>
    <w:rsid w:val="00732CD6"/>
    <w:rsid w:val="00736E98"/>
    <w:rsid w:val="00776B58"/>
    <w:rsid w:val="007818D9"/>
    <w:rsid w:val="007C133D"/>
    <w:rsid w:val="007C26FF"/>
    <w:rsid w:val="007D7F4B"/>
    <w:rsid w:val="008657B3"/>
    <w:rsid w:val="008747EF"/>
    <w:rsid w:val="008C0F39"/>
    <w:rsid w:val="008C513E"/>
    <w:rsid w:val="008E4E8F"/>
    <w:rsid w:val="008E7F04"/>
    <w:rsid w:val="008F2A03"/>
    <w:rsid w:val="009007F3"/>
    <w:rsid w:val="00901BD4"/>
    <w:rsid w:val="009050F1"/>
    <w:rsid w:val="0094376B"/>
    <w:rsid w:val="00966035"/>
    <w:rsid w:val="0098348C"/>
    <w:rsid w:val="009C2CFC"/>
    <w:rsid w:val="009D13EF"/>
    <w:rsid w:val="009F53A7"/>
    <w:rsid w:val="009F5B26"/>
    <w:rsid w:val="00A07775"/>
    <w:rsid w:val="00A15F86"/>
    <w:rsid w:val="00A2189C"/>
    <w:rsid w:val="00A37EFA"/>
    <w:rsid w:val="00A60735"/>
    <w:rsid w:val="00A954BA"/>
    <w:rsid w:val="00AC690E"/>
    <w:rsid w:val="00B24126"/>
    <w:rsid w:val="00B94FD3"/>
    <w:rsid w:val="00BA3A25"/>
    <w:rsid w:val="00BF2207"/>
    <w:rsid w:val="00BF4B8D"/>
    <w:rsid w:val="00C14E72"/>
    <w:rsid w:val="00D345C9"/>
    <w:rsid w:val="00D36F6B"/>
    <w:rsid w:val="00D37E4E"/>
    <w:rsid w:val="00D476D0"/>
    <w:rsid w:val="00DB6E25"/>
    <w:rsid w:val="00DB7DF7"/>
    <w:rsid w:val="00DE068D"/>
    <w:rsid w:val="00E44BBC"/>
    <w:rsid w:val="00E458C9"/>
    <w:rsid w:val="00E61EBC"/>
    <w:rsid w:val="00E83B84"/>
    <w:rsid w:val="00E8553A"/>
    <w:rsid w:val="00EB3DA7"/>
    <w:rsid w:val="00EF23AB"/>
    <w:rsid w:val="00EF43D0"/>
    <w:rsid w:val="00F067F2"/>
    <w:rsid w:val="00F62EF2"/>
    <w:rsid w:val="00FD68F0"/>
    <w:rsid w:val="00FD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C16D3-A5A4-4610-9E99-63E07CC8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7944"/>
  </w:style>
  <w:style w:type="paragraph" w:styleId="1">
    <w:name w:val="heading 1"/>
    <w:basedOn w:val="a0"/>
    <w:next w:val="a0"/>
    <w:link w:val="10"/>
    <w:uiPriority w:val="99"/>
    <w:qFormat/>
    <w:rsid w:val="00447C6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47C6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14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40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71636"/>
  </w:style>
  <w:style w:type="table" w:styleId="a4">
    <w:name w:val="Table Grid"/>
    <w:basedOn w:val="a2"/>
    <w:uiPriority w:val="59"/>
    <w:rsid w:val="00EF23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0"/>
    <w:link w:val="a6"/>
    <w:rsid w:val="00EF23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1"/>
    <w:link w:val="a5"/>
    <w:rsid w:val="00EF23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447C6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7C69"/>
  </w:style>
  <w:style w:type="paragraph" w:styleId="31">
    <w:name w:val="Body Text 3"/>
    <w:basedOn w:val="a0"/>
    <w:link w:val="32"/>
    <w:uiPriority w:val="99"/>
    <w:semiHidden/>
    <w:unhideWhenUsed/>
    <w:rsid w:val="00447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47C69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447C6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47C6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0"/>
    <w:rsid w:val="00447C69"/>
    <w:pPr>
      <w:spacing w:after="0" w:line="360" w:lineRule="auto"/>
      <w:ind w:left="720" w:right="-1134" w:firstLine="851"/>
      <w:contextualSpacing/>
      <w:jc w:val="center"/>
    </w:pPr>
    <w:rPr>
      <w:rFonts w:ascii="Calibri" w:eastAsia="Times New Roman" w:hAnsi="Calibri" w:cs="Times New Roman"/>
    </w:rPr>
  </w:style>
  <w:style w:type="paragraph" w:styleId="a7">
    <w:name w:val="List Paragraph"/>
    <w:basedOn w:val="a0"/>
    <w:uiPriority w:val="34"/>
    <w:qFormat/>
    <w:rsid w:val="00447C69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32"/>
      <w:szCs w:val="32"/>
    </w:rPr>
  </w:style>
  <w:style w:type="character" w:customStyle="1" w:styleId="210">
    <w:name w:val="Основной текст 2 Знак1"/>
    <w:uiPriority w:val="99"/>
    <w:semiHidden/>
    <w:locked/>
    <w:rsid w:val="00447C69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310">
    <w:name w:val="Основной текст 3 Знак1"/>
    <w:uiPriority w:val="99"/>
    <w:semiHidden/>
    <w:locked/>
    <w:rsid w:val="00447C6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33">
    <w:name w:val="Body Text Indent 3"/>
    <w:basedOn w:val="a0"/>
    <w:link w:val="311"/>
    <w:uiPriority w:val="99"/>
    <w:semiHidden/>
    <w:rsid w:val="00447C69"/>
    <w:pPr>
      <w:spacing w:after="0" w:line="360" w:lineRule="auto"/>
      <w:ind w:firstLine="98"/>
      <w:jc w:val="both"/>
    </w:pPr>
    <w:rPr>
      <w:rFonts w:ascii="Calibri" w:eastAsia="Calibri" w:hAnsi="Calibri" w:cs="Times New Roman"/>
      <w:sz w:val="24"/>
      <w:szCs w:val="28"/>
      <w:lang w:eastAsia="ru-RU"/>
    </w:rPr>
  </w:style>
  <w:style w:type="character" w:customStyle="1" w:styleId="34">
    <w:name w:val="Основной текст с отступом 3 Знак"/>
    <w:basedOn w:val="a1"/>
    <w:uiPriority w:val="99"/>
    <w:semiHidden/>
    <w:rsid w:val="00447C69"/>
    <w:rPr>
      <w:sz w:val="16"/>
      <w:szCs w:val="16"/>
    </w:rPr>
  </w:style>
  <w:style w:type="character" w:customStyle="1" w:styleId="311">
    <w:name w:val="Основной текст с отступом 3 Знак1"/>
    <w:link w:val="33"/>
    <w:uiPriority w:val="99"/>
    <w:semiHidden/>
    <w:locked/>
    <w:rsid w:val="00447C69"/>
    <w:rPr>
      <w:rFonts w:ascii="Calibri" w:eastAsia="Calibri" w:hAnsi="Calibri" w:cs="Times New Roman"/>
      <w:sz w:val="24"/>
      <w:szCs w:val="28"/>
      <w:lang w:eastAsia="ru-RU"/>
    </w:rPr>
  </w:style>
  <w:style w:type="paragraph" w:customStyle="1" w:styleId="a">
    <w:name w:val="Маркированный"/>
    <w:basedOn w:val="a0"/>
    <w:uiPriority w:val="99"/>
    <w:rsid w:val="00447C69"/>
    <w:pPr>
      <w:numPr>
        <w:numId w:val="1"/>
      </w:numPr>
      <w:tabs>
        <w:tab w:val="left" w:pos="709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447C6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447C69"/>
  </w:style>
  <w:style w:type="paragraph" w:styleId="a8">
    <w:name w:val="Normal (Web)"/>
    <w:basedOn w:val="a0"/>
    <w:uiPriority w:val="99"/>
    <w:unhideWhenUsed/>
    <w:rsid w:val="0044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47C69"/>
    <w:rPr>
      <w:b/>
      <w:bCs/>
    </w:rPr>
  </w:style>
  <w:style w:type="paragraph" w:customStyle="1" w:styleId="211">
    <w:name w:val="Основной текст с отступом 21"/>
    <w:basedOn w:val="a0"/>
    <w:rsid w:val="00447C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semiHidden/>
    <w:unhideWhenUsed/>
    <w:rsid w:val="00447C6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447C69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447C6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447C69"/>
    <w:rPr>
      <w:rFonts w:ascii="Calibri" w:eastAsia="Calibri" w:hAnsi="Calibri" w:cs="Times New Roman"/>
    </w:rPr>
  </w:style>
  <w:style w:type="paragraph" w:customStyle="1" w:styleId="312">
    <w:name w:val="Основной текст с отступом 31"/>
    <w:basedOn w:val="a0"/>
    <w:rsid w:val="00447C69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Hyperlink"/>
    <w:uiPriority w:val="99"/>
    <w:unhideWhenUsed/>
    <w:rsid w:val="00447C69"/>
    <w:rPr>
      <w:color w:val="0000FF"/>
      <w:u w:val="single"/>
    </w:rPr>
  </w:style>
  <w:style w:type="character" w:customStyle="1" w:styleId="FontStyle41">
    <w:name w:val="Font Style41"/>
    <w:uiPriority w:val="99"/>
    <w:rsid w:val="002203E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">
    <w:name w:val="No Spacing"/>
    <w:uiPriority w:val="1"/>
    <w:qFormat/>
    <w:rsid w:val="00220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1"/>
    <w:uiPriority w:val="99"/>
    <w:semiHidden/>
    <w:unhideWhenUsed/>
    <w:rsid w:val="00116C27"/>
    <w:rPr>
      <w:color w:val="800080" w:themeColor="followedHyperlink"/>
      <w:u w:val="single"/>
    </w:rPr>
  </w:style>
  <w:style w:type="paragraph" w:customStyle="1" w:styleId="af1">
    <w:name w:val="параграф"/>
    <w:basedOn w:val="a0"/>
    <w:rsid w:val="00FD73A1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14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ok-pages">
    <w:name w:val="book-pages"/>
    <w:basedOn w:val="a0"/>
    <w:rsid w:val="00C1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E7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2">
    <w:name w:val="Emphasis"/>
    <w:basedOn w:val="a1"/>
    <w:uiPriority w:val="20"/>
    <w:qFormat/>
    <w:rsid w:val="00402E77"/>
    <w:rPr>
      <w:i/>
      <w:iCs/>
    </w:rPr>
  </w:style>
  <w:style w:type="character" w:customStyle="1" w:styleId="submenu-table">
    <w:name w:val="submenu-table"/>
    <w:basedOn w:val="a1"/>
    <w:rsid w:val="002D15AA"/>
  </w:style>
  <w:style w:type="paragraph" w:styleId="af3">
    <w:name w:val="Body Text"/>
    <w:basedOn w:val="a0"/>
    <w:link w:val="af4"/>
    <w:uiPriority w:val="99"/>
    <w:semiHidden/>
    <w:unhideWhenUsed/>
    <w:rsid w:val="004838E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4838ED"/>
  </w:style>
  <w:style w:type="character" w:customStyle="1" w:styleId="af5">
    <w:name w:val="Основной текст_"/>
    <w:basedOn w:val="a1"/>
    <w:link w:val="14"/>
    <w:rsid w:val="009834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0"/>
    <w:link w:val="af5"/>
    <w:rsid w:val="0098348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Другое_"/>
    <w:basedOn w:val="a1"/>
    <w:link w:val="af7"/>
    <w:rsid w:val="00617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Другое"/>
    <w:basedOn w:val="a0"/>
    <w:link w:val="af6"/>
    <w:rsid w:val="0061707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link w:val="24"/>
    <w:locked/>
    <w:rsid w:val="0035458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35458D"/>
    <w:pPr>
      <w:widowControl w:val="0"/>
      <w:shd w:val="clear" w:color="auto" w:fill="FFFFFF"/>
      <w:spacing w:after="0" w:line="360" w:lineRule="auto"/>
      <w:ind w:firstLine="7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5">
    <w:name w:val="Основной текст (2)_"/>
    <w:link w:val="26"/>
    <w:locked/>
    <w:rsid w:val="0035458D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35458D"/>
    <w:pPr>
      <w:widowControl w:val="0"/>
      <w:shd w:val="clear" w:color="auto" w:fill="FFFFFF"/>
      <w:spacing w:after="0"/>
      <w:ind w:firstLine="3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Style33">
    <w:name w:val="Style33"/>
    <w:basedOn w:val="a0"/>
    <w:rsid w:val="00EB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EB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46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34288" TargetMode="External"/><Relationship Id="rId12" Type="http://schemas.openxmlformats.org/officeDocument/2006/relationships/hyperlink" Target="https://biblio-online.ru/bcode/426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biblio-online.ru/bcode/433732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biblio-online.ru/bcode/438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83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12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хозяин1</dc:creator>
  <cp:keywords/>
  <dc:description/>
  <cp:lastModifiedBy>Елена Мартюк</cp:lastModifiedBy>
  <cp:revision>56</cp:revision>
  <cp:lastPrinted>2024-03-19T15:02:00Z</cp:lastPrinted>
  <dcterms:created xsi:type="dcterms:W3CDTF">2015-05-13T17:27:00Z</dcterms:created>
  <dcterms:modified xsi:type="dcterms:W3CDTF">2024-03-19T18:55:00Z</dcterms:modified>
</cp:coreProperties>
</file>