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4C5" w:rsidRDefault="009374C5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903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.русс.яз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C5" w:rsidRDefault="009374C5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74C5" w:rsidRDefault="009374C5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426" w:rsidRDefault="009374C5" w:rsidP="009374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sz w:val="24"/>
          <w:szCs w:val="24"/>
        </w:rPr>
        <w:sectPr w:rsidR="00720426" w:rsidSect="00720426">
          <w:footerReference w:type="default" r:id="rId9"/>
          <w:pgSz w:w="11905" w:h="16837"/>
          <w:pgMar w:top="720" w:right="424" w:bottom="720" w:left="1134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903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.русс.яз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9374C5" w:rsidRDefault="009374C5" w:rsidP="009374C5">
      <w:pPr>
        <w:tabs>
          <w:tab w:val="left" w:pos="7513"/>
        </w:tabs>
        <w:spacing w:line="240" w:lineRule="auto"/>
        <w:ind w:left="142" w:right="-1" w:hanging="14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6480175" cy="8911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цензия русс.яз.вн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C5" w:rsidRDefault="009374C5" w:rsidP="009374C5">
      <w:pPr>
        <w:tabs>
          <w:tab w:val="left" w:pos="7513"/>
        </w:tabs>
        <w:spacing w:line="240" w:lineRule="auto"/>
        <w:ind w:left="142" w:right="-1" w:hanging="142"/>
        <w:jc w:val="both"/>
        <w:rPr>
          <w:rFonts w:ascii="Times New Roman" w:hAnsi="Times New Roman" w:cs="Times New Roman"/>
          <w:sz w:val="28"/>
          <w:szCs w:val="24"/>
        </w:rPr>
      </w:pPr>
    </w:p>
    <w:p w:rsidR="009374C5" w:rsidRDefault="009374C5" w:rsidP="009374C5">
      <w:pPr>
        <w:tabs>
          <w:tab w:val="left" w:pos="7513"/>
        </w:tabs>
        <w:spacing w:line="240" w:lineRule="auto"/>
        <w:ind w:left="142" w:right="-1" w:hanging="14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480175" cy="8911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цензия русс.яз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C5" w:rsidRDefault="009374C5" w:rsidP="009374C5">
      <w:pPr>
        <w:tabs>
          <w:tab w:val="left" w:pos="7513"/>
        </w:tabs>
        <w:spacing w:line="240" w:lineRule="auto"/>
        <w:ind w:left="142" w:right="-1" w:hanging="142"/>
        <w:jc w:val="both"/>
        <w:rPr>
          <w:rFonts w:ascii="Times New Roman" w:hAnsi="Times New Roman" w:cs="Times New Roman"/>
          <w:sz w:val="28"/>
          <w:szCs w:val="24"/>
        </w:rPr>
      </w:pPr>
    </w:p>
    <w:p w:rsidR="00C72AFC" w:rsidRDefault="00C72AFC" w:rsidP="009374C5">
      <w:pPr>
        <w:tabs>
          <w:tab w:val="left" w:pos="7513"/>
        </w:tabs>
        <w:spacing w:line="240" w:lineRule="auto"/>
        <w:ind w:left="142" w:right="-1" w:hanging="142"/>
        <w:jc w:val="both"/>
        <w:rPr>
          <w:rFonts w:ascii="Times New Roman" w:hAnsi="Times New Roman" w:cs="Times New Roman"/>
          <w:sz w:val="28"/>
          <w:szCs w:val="24"/>
        </w:rPr>
      </w:pPr>
      <w:r w:rsidRPr="00662758">
        <w:rPr>
          <w:rFonts w:ascii="Times New Roman" w:hAnsi="Times New Roman" w:cs="Times New Roman"/>
          <w:sz w:val="28"/>
          <w:szCs w:val="24"/>
        </w:rPr>
        <w:t>Рабочая программа учебной дисциплины разработана в соответствии с Федераль</w:t>
      </w:r>
      <w:r w:rsidRPr="00662758">
        <w:rPr>
          <w:rFonts w:ascii="Times New Roman" w:hAnsi="Times New Roman" w:cs="Times New Roman"/>
          <w:sz w:val="28"/>
          <w:szCs w:val="24"/>
        </w:rPr>
        <w:softHyphen/>
        <w:t>ным государствен</w:t>
      </w:r>
      <w:r w:rsidR="00C57552">
        <w:rPr>
          <w:rFonts w:ascii="Times New Roman" w:hAnsi="Times New Roman" w:cs="Times New Roman"/>
          <w:sz w:val="28"/>
          <w:szCs w:val="24"/>
        </w:rPr>
        <w:t xml:space="preserve">ным образовательным стандартом </w:t>
      </w:r>
      <w:r w:rsidRPr="00662758">
        <w:rPr>
          <w:rFonts w:ascii="Times New Roman" w:hAnsi="Times New Roman" w:cs="Times New Roman"/>
          <w:sz w:val="28"/>
          <w:szCs w:val="24"/>
        </w:rPr>
        <w:t xml:space="preserve">среднего общего образования (далее – ФГОС СОО) (утвержденным приказом Министерства образования и науки РФ от </w:t>
      </w:r>
      <w:r w:rsidR="000606E7">
        <w:rPr>
          <w:rFonts w:ascii="Times New Roman" w:hAnsi="Times New Roman" w:cs="Times New Roman"/>
          <w:sz w:val="28"/>
          <w:szCs w:val="24"/>
        </w:rPr>
        <w:t>17.05.2012</w:t>
      </w:r>
      <w:r w:rsidRPr="00662758">
        <w:rPr>
          <w:rFonts w:ascii="Times New Roman" w:hAnsi="Times New Roman" w:cs="Times New Roman"/>
          <w:sz w:val="28"/>
          <w:szCs w:val="24"/>
        </w:rPr>
        <w:t xml:space="preserve"> № </w:t>
      </w:r>
      <w:r w:rsidR="000606E7">
        <w:rPr>
          <w:rFonts w:ascii="Times New Roman" w:hAnsi="Times New Roman" w:cs="Times New Roman"/>
          <w:sz w:val="28"/>
          <w:szCs w:val="24"/>
        </w:rPr>
        <w:t>413</w:t>
      </w:r>
      <w:r w:rsidRPr="00662758">
        <w:rPr>
          <w:rFonts w:ascii="Times New Roman" w:hAnsi="Times New Roman" w:cs="Times New Roman"/>
          <w:sz w:val="28"/>
          <w:szCs w:val="24"/>
        </w:rPr>
        <w:t>);</w:t>
      </w:r>
    </w:p>
    <w:p w:rsidR="00C07EA8" w:rsidRDefault="00C07EA8" w:rsidP="00C07EA8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2FE2" w:rsidRPr="00762FE2">
        <w:rPr>
          <w:rFonts w:ascii="Times New Roman" w:hAnsi="Times New Roman" w:cs="Times New Roman"/>
          <w:sz w:val="28"/>
          <w:szCs w:val="28"/>
        </w:rPr>
        <w:t xml:space="preserve"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="00762FE2" w:rsidRPr="00762FE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17.03.2015 № 06-259)</w:t>
      </w:r>
    </w:p>
    <w:p w:rsidR="00F5747B" w:rsidRPr="00F5747B" w:rsidRDefault="00C07EA8" w:rsidP="00C07EA8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2FE2" w:rsidRPr="00762FE2">
        <w:rPr>
          <w:rFonts w:ascii="Times New Roman" w:hAnsi="Times New Roman" w:cs="Times New Roman"/>
          <w:sz w:val="28"/>
          <w:szCs w:val="24"/>
        </w:rPr>
        <w:t>Уточнений и дополнений к Рекомендациям (</w:t>
      </w:r>
      <w:r w:rsidR="00F5747B">
        <w:rPr>
          <w:rFonts w:ascii="Times New Roman" w:eastAsia="Calibri" w:hAnsi="Times New Roman" w:cs="Times New Roman"/>
          <w:sz w:val="28"/>
          <w:szCs w:val="24"/>
        </w:rPr>
        <w:t>Одобрено Научно-методическим</w:t>
      </w:r>
    </w:p>
    <w:p w:rsidR="00762FE2" w:rsidRPr="00F5747B" w:rsidRDefault="00762FE2" w:rsidP="001C310D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5747B">
        <w:rPr>
          <w:rFonts w:ascii="Times New Roman" w:eastAsia="Calibri" w:hAnsi="Times New Roman" w:cs="Times New Roman"/>
          <w:sz w:val="28"/>
          <w:szCs w:val="24"/>
        </w:rPr>
        <w:t>советом Центра профессионального образования и систем квалификаций ФГАУ «ФИРО» Протокол № 3 от 25 мая 2017 г.</w:t>
      </w:r>
      <w:r w:rsidRPr="00F5747B">
        <w:rPr>
          <w:rFonts w:ascii="Times New Roman" w:hAnsi="Times New Roman" w:cs="Times New Roman"/>
          <w:sz w:val="28"/>
          <w:szCs w:val="24"/>
        </w:rPr>
        <w:t>);</w:t>
      </w:r>
    </w:p>
    <w:p w:rsidR="00762FE2" w:rsidRDefault="00C07EA8" w:rsidP="00C07EA8">
      <w:pPr>
        <w:pStyle w:val="Default"/>
        <w:tabs>
          <w:tab w:val="left" w:pos="751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62FE2" w:rsidRPr="00762FE2">
        <w:rPr>
          <w:sz w:val="28"/>
          <w:szCs w:val="28"/>
        </w:rPr>
        <w:t>Примерной программы общеобразовательной дисциплины «Русский язык и литература», о</w:t>
      </w:r>
      <w:r w:rsidR="00762FE2" w:rsidRPr="00762FE2">
        <w:rPr>
          <w:iCs/>
          <w:sz w:val="28"/>
          <w:szCs w:val="28"/>
        </w:rPr>
        <w:t xml:space="preserve">добренной Научно-методическим </w:t>
      </w:r>
      <w:proofErr w:type="gramStart"/>
      <w:r w:rsidR="00762FE2" w:rsidRPr="00762FE2">
        <w:rPr>
          <w:iCs/>
          <w:sz w:val="28"/>
          <w:szCs w:val="28"/>
        </w:rPr>
        <w:t>советом  Центра</w:t>
      </w:r>
      <w:proofErr w:type="gramEnd"/>
      <w:r w:rsidR="00762FE2" w:rsidRPr="00762FE2">
        <w:rPr>
          <w:iCs/>
          <w:sz w:val="28"/>
          <w:szCs w:val="28"/>
        </w:rPr>
        <w:t xml:space="preserve"> профессионального образования ФГАУ «ФИРО»  и рекомендованной для реализации основной профессиональной  образовательной программы СПО на базе основного общего  образования с получением среднего общего образования (п</w:t>
      </w:r>
      <w:r w:rsidR="00762FE2" w:rsidRPr="00762FE2">
        <w:rPr>
          <w:sz w:val="28"/>
          <w:szCs w:val="28"/>
        </w:rPr>
        <w:t>ротокол № 2 от 21. 07. 2015).</w:t>
      </w:r>
    </w:p>
    <w:p w:rsidR="00EF7EC4" w:rsidRPr="00762FE2" w:rsidRDefault="00EF7EC4" w:rsidP="00C07EA8">
      <w:pPr>
        <w:pStyle w:val="Default"/>
        <w:tabs>
          <w:tab w:val="left" w:pos="7513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Рабочей программой воспитания по профессии 23.01.17 Мастер по ремонту и обслуживанию автомобилей (Протокол Педагогического совета №6 от 27.08.20021г.)</w:t>
      </w:r>
    </w:p>
    <w:p w:rsidR="00762FE2" w:rsidRPr="00662758" w:rsidRDefault="00762FE2" w:rsidP="001C310D">
      <w:pPr>
        <w:tabs>
          <w:tab w:val="left" w:pos="7513"/>
        </w:tabs>
        <w:spacing w:line="240" w:lineRule="auto"/>
        <w:ind w:left="142" w:right="-1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72AFC" w:rsidRPr="00662758" w:rsidRDefault="00C72AFC" w:rsidP="001C310D">
      <w:pPr>
        <w:pStyle w:val="Default"/>
        <w:tabs>
          <w:tab w:val="left" w:pos="7513"/>
        </w:tabs>
        <w:ind w:left="142"/>
        <w:jc w:val="both"/>
        <w:rPr>
          <w:sz w:val="28"/>
        </w:rPr>
      </w:pPr>
    </w:p>
    <w:p w:rsidR="00C72AFC" w:rsidRPr="00662758" w:rsidRDefault="00C72AFC" w:rsidP="001C310D">
      <w:pPr>
        <w:pStyle w:val="Default"/>
        <w:tabs>
          <w:tab w:val="left" w:pos="7513"/>
        </w:tabs>
        <w:ind w:left="142"/>
        <w:jc w:val="both"/>
        <w:rPr>
          <w:sz w:val="28"/>
        </w:rPr>
      </w:pPr>
    </w:p>
    <w:p w:rsidR="00C72AFC" w:rsidRPr="00662758" w:rsidRDefault="00C72AFC" w:rsidP="001C310D">
      <w:pPr>
        <w:pStyle w:val="Default"/>
        <w:tabs>
          <w:tab w:val="left" w:pos="7513"/>
        </w:tabs>
        <w:ind w:left="142"/>
        <w:jc w:val="both"/>
        <w:rPr>
          <w:sz w:val="28"/>
        </w:rPr>
      </w:pPr>
    </w:p>
    <w:p w:rsidR="00F5747B" w:rsidRDefault="00C72AFC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662758">
        <w:rPr>
          <w:rFonts w:ascii="Times New Roman" w:hAnsi="Times New Roman" w:cs="Times New Roman"/>
          <w:sz w:val="28"/>
          <w:szCs w:val="24"/>
        </w:rPr>
        <w:t xml:space="preserve">Организация-разработчик: </w:t>
      </w:r>
      <w:r w:rsidRPr="00F5747B">
        <w:rPr>
          <w:rFonts w:ascii="Times New Roman" w:hAnsi="Times New Roman" w:cs="Times New Roman"/>
          <w:sz w:val="28"/>
          <w:szCs w:val="24"/>
          <w:u w:val="single"/>
        </w:rPr>
        <w:t>Н</w:t>
      </w:r>
      <w:r w:rsidR="00F5747B" w:rsidRPr="00F5747B">
        <w:rPr>
          <w:rFonts w:ascii="Times New Roman" w:hAnsi="Times New Roman" w:cs="Times New Roman"/>
          <w:sz w:val="28"/>
          <w:szCs w:val="24"/>
          <w:u w:val="single"/>
        </w:rPr>
        <w:t xml:space="preserve">овошахтинский техникум промышленных технологий </w:t>
      </w:r>
      <w:r w:rsidRPr="00F5747B">
        <w:rPr>
          <w:rFonts w:ascii="Times New Roman" w:hAnsi="Times New Roman" w:cs="Times New Roman"/>
          <w:sz w:val="28"/>
          <w:szCs w:val="24"/>
          <w:u w:val="single"/>
        </w:rPr>
        <w:t xml:space="preserve">-филиал 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>государственно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бюджетно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профессионально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учреждени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Ростовской области «Шахтинский региональный колледж топлива и эн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 xml:space="preserve">ергетики им. </w:t>
      </w:r>
      <w:proofErr w:type="spellStart"/>
      <w:r w:rsidR="00F5747B">
        <w:rPr>
          <w:rFonts w:ascii="Times New Roman" w:hAnsi="Times New Roman" w:cs="Times New Roman"/>
          <w:sz w:val="28"/>
          <w:szCs w:val="28"/>
          <w:u w:val="single"/>
        </w:rPr>
        <w:t>ак</w:t>
      </w:r>
      <w:proofErr w:type="spellEnd"/>
      <w:r w:rsidR="00F5747B">
        <w:rPr>
          <w:rFonts w:ascii="Times New Roman" w:hAnsi="Times New Roman" w:cs="Times New Roman"/>
          <w:sz w:val="28"/>
          <w:szCs w:val="28"/>
          <w:u w:val="single"/>
        </w:rPr>
        <w:t>. Степанова П.И.»</w:t>
      </w:r>
    </w:p>
    <w:p w:rsidR="00F5747B" w:rsidRDefault="00C72AFC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662758">
        <w:rPr>
          <w:rFonts w:ascii="Times New Roman" w:hAnsi="Times New Roman" w:cs="Times New Roman"/>
          <w:sz w:val="28"/>
          <w:szCs w:val="24"/>
        </w:rPr>
        <w:t xml:space="preserve">Разработчик: </w:t>
      </w:r>
    </w:p>
    <w:p w:rsidR="00C72AFC" w:rsidRPr="00F5747B" w:rsidRDefault="00C72AFC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F5747B">
        <w:rPr>
          <w:rFonts w:ascii="Times New Roman" w:hAnsi="Times New Roman" w:cs="Times New Roman"/>
          <w:sz w:val="28"/>
          <w:szCs w:val="24"/>
          <w:u w:val="single"/>
        </w:rPr>
        <w:t xml:space="preserve">Мартюк Елена Николаевна, преподаватель русского языка и литературы высшей квалификационной категории НТПТ - филиала ГБПОУ РО «Шахтинский региональный колледж топлива и энергетики им. </w:t>
      </w:r>
      <w:proofErr w:type="spellStart"/>
      <w:r w:rsidRPr="00F5747B">
        <w:rPr>
          <w:rFonts w:ascii="Times New Roman" w:hAnsi="Times New Roman" w:cs="Times New Roman"/>
          <w:sz w:val="28"/>
          <w:szCs w:val="24"/>
          <w:u w:val="single"/>
        </w:rPr>
        <w:t>ак</w:t>
      </w:r>
      <w:proofErr w:type="spellEnd"/>
      <w:r w:rsidRPr="00F5747B">
        <w:rPr>
          <w:rFonts w:ascii="Times New Roman" w:hAnsi="Times New Roman" w:cs="Times New Roman"/>
          <w:sz w:val="28"/>
          <w:szCs w:val="24"/>
          <w:u w:val="single"/>
        </w:rPr>
        <w:t>. Степанова П.И.».</w:t>
      </w: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EF7EC4">
      <w:pPr>
        <w:tabs>
          <w:tab w:val="left" w:pos="75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3DD4" w:rsidRPr="00662758" w:rsidRDefault="00363DD4" w:rsidP="001C310D">
      <w:pPr>
        <w:tabs>
          <w:tab w:val="left" w:pos="75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6E33F4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caps/>
          <w:sz w:val="28"/>
          <w:szCs w:val="24"/>
        </w:rPr>
      </w:pPr>
      <w:r w:rsidRPr="00662758">
        <w:rPr>
          <w:rFonts w:ascii="Times New Roman" w:hAnsi="Times New Roman" w:cs="Times New Roman"/>
          <w:caps/>
          <w:sz w:val="28"/>
          <w:szCs w:val="24"/>
        </w:rPr>
        <w:t>Содержание</w:t>
      </w:r>
    </w:p>
    <w:p w:rsidR="00C72AFC" w:rsidRPr="00662758" w:rsidRDefault="00C72AFC" w:rsidP="001C310D">
      <w:pPr>
        <w:widowControl w:val="0"/>
        <w:tabs>
          <w:tab w:val="left" w:pos="7513"/>
        </w:tabs>
        <w:spacing w:line="240" w:lineRule="auto"/>
        <w:ind w:left="142"/>
        <w:rPr>
          <w:rFonts w:ascii="Times New Roman" w:hAnsi="Times New Roman" w:cs="Times New Roman"/>
          <w:caps/>
          <w:sz w:val="28"/>
          <w:szCs w:val="24"/>
        </w:rPr>
      </w:pPr>
    </w:p>
    <w:tbl>
      <w:tblPr>
        <w:tblW w:w="9497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8717"/>
        <w:gridCol w:w="780"/>
      </w:tblGrid>
      <w:tr w:rsidR="00C72AFC" w:rsidRPr="00945380" w:rsidTr="0069789F">
        <w:trPr>
          <w:trHeight w:val="6101"/>
        </w:trPr>
        <w:tc>
          <w:tcPr>
            <w:tcW w:w="8717" w:type="dxa"/>
          </w:tcPr>
          <w:p w:rsidR="00945380" w:rsidRDefault="00D74F03" w:rsidP="006E33F4">
            <w:pPr>
              <w:tabs>
                <w:tab w:val="left" w:pos="7513"/>
              </w:tabs>
              <w:spacing w:after="0" w:line="48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945380"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="00C72AFC" w:rsidRPr="00945380">
              <w:rPr>
                <w:rFonts w:ascii="Times New Roman" w:hAnsi="Times New Roman" w:cs="Times New Roman"/>
                <w:sz w:val="28"/>
                <w:szCs w:val="24"/>
              </w:rPr>
              <w:t>Общая характеристика учебной дисциплины «Русский язык»</w:t>
            </w:r>
            <w:r w:rsidRPr="0094538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45380" w:rsidRDefault="006E33F4" w:rsidP="006E33F4">
            <w:pPr>
              <w:tabs>
                <w:tab w:val="left" w:pos="7513"/>
              </w:tabs>
              <w:spacing w:after="0" w:line="48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</w:t>
            </w:r>
            <w:r w:rsidR="00945380">
              <w:rPr>
                <w:rFonts w:ascii="Times New Roman" w:hAnsi="Times New Roman" w:cs="Times New Roman"/>
                <w:sz w:val="28"/>
                <w:szCs w:val="24"/>
              </w:rPr>
              <w:t xml:space="preserve">Структура и содержание учебной дисциплины </w:t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945380">
              <w:rPr>
                <w:rFonts w:ascii="Times New Roman" w:hAnsi="Times New Roman"/>
                <w:bCs/>
                <w:iCs/>
                <w:sz w:val="28"/>
                <w:szCs w:val="24"/>
              </w:rPr>
              <w:t>3.</w:t>
            </w:r>
            <w:r w:rsidR="00662758" w:rsidRPr="00945380">
              <w:rPr>
                <w:rFonts w:ascii="Times New Roman" w:hAnsi="Times New Roman"/>
                <w:bCs/>
                <w:iCs/>
                <w:sz w:val="28"/>
                <w:szCs w:val="24"/>
              </w:rPr>
              <w:t>Тематический план и содержание учебной дисциплины</w:t>
            </w:r>
            <w:r w:rsidR="00D74F03" w:rsidRPr="00945380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</w:t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945380">
              <w:rPr>
                <w:rFonts w:ascii="Times New Roman" w:hAnsi="Times New Roman" w:cs="Times New Roman"/>
                <w:sz w:val="28"/>
                <w:szCs w:val="24"/>
              </w:rPr>
              <w:t>4.</w:t>
            </w:r>
            <w:r w:rsidR="00945380" w:rsidRPr="006061C4">
              <w:rPr>
                <w:sz w:val="28"/>
                <w:szCs w:val="28"/>
              </w:rPr>
              <w:t xml:space="preserve"> </w:t>
            </w:r>
            <w:r w:rsidR="00945380" w:rsidRPr="00945380">
              <w:rPr>
                <w:rFonts w:ascii="Times New Roman" w:hAnsi="Times New Roman" w:cs="Times New Roman"/>
                <w:sz w:val="28"/>
                <w:szCs w:val="28"/>
              </w:rPr>
              <w:t>Условия реализации рабочей программы учебной дисциплины</w:t>
            </w:r>
          </w:p>
          <w:p w:rsidR="00C72AFC" w:rsidRPr="00945380" w:rsidRDefault="00945380" w:rsidP="006E33F4">
            <w:pPr>
              <w:tabs>
                <w:tab w:val="left" w:pos="7513"/>
              </w:tabs>
              <w:spacing w:after="0" w:line="48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5.</w:t>
            </w:r>
            <w:r w:rsidRPr="00945380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 освоения учебной дисциплины</w:t>
            </w:r>
            <w:r w:rsidRPr="0094538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C72AFC" w:rsidRPr="00945380">
              <w:rPr>
                <w:sz w:val="28"/>
                <w:szCs w:val="24"/>
              </w:rPr>
              <w:br w:type="page"/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</w:p>
          <w:p w:rsidR="00C72AFC" w:rsidRPr="00945380" w:rsidRDefault="00C72AFC" w:rsidP="006E33F4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80" w:type="dxa"/>
          </w:tcPr>
          <w:p w:rsidR="00C72AFC" w:rsidRPr="00945380" w:rsidRDefault="00C72AFC" w:rsidP="006E33F4">
            <w:pPr>
              <w:tabs>
                <w:tab w:val="left" w:pos="7513"/>
              </w:tabs>
              <w:spacing w:after="0" w:line="48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2AFC" w:rsidRPr="00945380" w:rsidRDefault="00090823" w:rsidP="006E33F4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  <w:p w:rsidR="00C72AFC" w:rsidRPr="00945380" w:rsidRDefault="006A0A0D" w:rsidP="006E33F4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  <w:p w:rsidR="00C72AFC" w:rsidRPr="00945380" w:rsidRDefault="006A0A0D" w:rsidP="006E33F4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  <w:p w:rsidR="00C72AFC" w:rsidRPr="00945380" w:rsidRDefault="00090823" w:rsidP="006E33F4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6A0A0D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  <w:p w:rsidR="00C72AFC" w:rsidRPr="00945380" w:rsidRDefault="00090823" w:rsidP="006E33F4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6A0A0D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  <w:p w:rsidR="00C72AFC" w:rsidRPr="00945380" w:rsidRDefault="00C72AFC" w:rsidP="006E33F4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C72AFC" w:rsidRPr="00662758" w:rsidRDefault="00C72AFC" w:rsidP="001C310D">
      <w:pPr>
        <w:widowControl w:val="0"/>
        <w:tabs>
          <w:tab w:val="left" w:pos="7513"/>
        </w:tabs>
        <w:spacing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widowControl w:val="0"/>
        <w:tabs>
          <w:tab w:val="left" w:pos="7513"/>
        </w:tabs>
        <w:spacing w:before="240"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widowControl w:val="0"/>
        <w:tabs>
          <w:tab w:val="left" w:pos="7513"/>
        </w:tabs>
        <w:spacing w:line="240" w:lineRule="auto"/>
        <w:ind w:left="142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tabs>
          <w:tab w:val="left" w:pos="7513"/>
        </w:tabs>
        <w:spacing w:before="240"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tabs>
          <w:tab w:val="left" w:pos="7513"/>
        </w:tabs>
        <w:spacing w:before="240"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</w:p>
    <w:p w:rsidR="00C72AFC" w:rsidRPr="00662758" w:rsidRDefault="00C72AFC" w:rsidP="001C310D">
      <w:pPr>
        <w:pStyle w:val="a3"/>
        <w:numPr>
          <w:ilvl w:val="0"/>
          <w:numId w:val="24"/>
        </w:numPr>
        <w:tabs>
          <w:tab w:val="left" w:pos="7513"/>
        </w:tabs>
        <w:ind w:left="142"/>
        <w:rPr>
          <w:b/>
          <w:caps/>
          <w:sz w:val="24"/>
          <w:szCs w:val="24"/>
        </w:rPr>
      </w:pPr>
      <w:r w:rsidRPr="00662758">
        <w:rPr>
          <w:b/>
          <w:caps/>
          <w:sz w:val="24"/>
          <w:szCs w:val="24"/>
        </w:rPr>
        <w:br w:type="page"/>
      </w:r>
    </w:p>
    <w:p w:rsidR="00C72AFC" w:rsidRPr="006E33F4" w:rsidRDefault="00E51825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4"/>
        </w:rPr>
      </w:pPr>
      <w:r w:rsidRPr="006E33F4">
        <w:rPr>
          <w:rFonts w:ascii="Times New Roman" w:hAnsi="Times New Roman" w:cs="Times New Roman"/>
          <w:sz w:val="28"/>
          <w:szCs w:val="24"/>
        </w:rPr>
        <w:t xml:space="preserve">ОБЩАЯ ХАРАКТЕРИСТИКА </w:t>
      </w:r>
      <w:r w:rsidR="00C72AFC" w:rsidRPr="006E33F4">
        <w:rPr>
          <w:rFonts w:ascii="Times New Roman" w:hAnsi="Times New Roman" w:cs="Times New Roman"/>
          <w:sz w:val="28"/>
          <w:szCs w:val="24"/>
        </w:rPr>
        <w:t>УЧЕБНОЙ ДИСЦИПЛИНЫ «РУССКИЙ ЯЗЫК»</w:t>
      </w:r>
    </w:p>
    <w:p w:rsidR="00E51825" w:rsidRPr="006E33F4" w:rsidRDefault="00E51825" w:rsidP="001C310D">
      <w:pPr>
        <w:tabs>
          <w:tab w:val="left" w:pos="7513"/>
        </w:tabs>
        <w:spacing w:after="0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3F4">
        <w:rPr>
          <w:rFonts w:ascii="Times New Roman" w:hAnsi="Times New Roman" w:cs="Times New Roman"/>
          <w:b/>
          <w:sz w:val="24"/>
          <w:szCs w:val="24"/>
        </w:rPr>
        <w:t xml:space="preserve">1.1 Место дисциплины в структуре программы подготовки </w:t>
      </w:r>
      <w:r w:rsidR="009374C5">
        <w:rPr>
          <w:rFonts w:ascii="Times New Roman" w:hAnsi="Times New Roman" w:cs="Times New Roman"/>
          <w:b/>
          <w:sz w:val="24"/>
          <w:szCs w:val="24"/>
        </w:rPr>
        <w:t>квалифицированных рабочих, служащих</w:t>
      </w:r>
      <w:bookmarkStart w:id="0" w:name="_GoBack"/>
      <w:bookmarkEnd w:id="0"/>
    </w:p>
    <w:p w:rsidR="00C72AFC" w:rsidRPr="006E33F4" w:rsidRDefault="00C72AFC" w:rsidP="0069789F">
      <w:pPr>
        <w:tabs>
          <w:tab w:val="left" w:pos="7513"/>
        </w:tabs>
        <w:spacing w:after="0" w:line="240" w:lineRule="auto"/>
        <w:ind w:left="142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E51825" w:rsidRPr="006E33F4" w:rsidRDefault="00E51825" w:rsidP="0069789F">
      <w:pPr>
        <w:tabs>
          <w:tab w:val="left" w:pos="7513"/>
        </w:tabs>
        <w:spacing w:after="0" w:line="240" w:lineRule="auto"/>
        <w:ind w:left="142" w:firstLine="7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Освоение содержания учебной дисциплины «Русский язык» обеспечивает достижение студентами следующих </w:t>
      </w:r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результатов:</w:t>
      </w:r>
    </w:p>
    <w:p w:rsidR="00E51825" w:rsidRPr="006E33F4" w:rsidRDefault="00E51825" w:rsidP="0069789F">
      <w:pPr>
        <w:tabs>
          <w:tab w:val="left" w:pos="7513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личностных: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3936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ab/>
        <w:t>роли родного языка как основы успешной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br/>
        <w:t>социализации личности;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самостоятельной, творческой и ответственной деятельности;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E51825" w:rsidRPr="006E33F4" w:rsidRDefault="00E51825" w:rsidP="0069789F">
      <w:pPr>
        <w:tabs>
          <w:tab w:val="left" w:pos="7513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метапредметных</w:t>
      </w:r>
      <w:proofErr w:type="spellEnd"/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владение всеми видами речевой деятельности: </w:t>
      </w:r>
      <w:proofErr w:type="spellStart"/>
      <w:r w:rsidRPr="006E33F4">
        <w:rPr>
          <w:rFonts w:ascii="Times New Roman" w:eastAsia="Times New Roman" w:hAnsi="Times New Roman" w:cs="Times New Roman"/>
          <w:sz w:val="24"/>
          <w:szCs w:val="24"/>
        </w:rPr>
        <w:t>аудированием</w:t>
      </w:r>
      <w:proofErr w:type="spellEnd"/>
      <w:r w:rsidRPr="006E33F4">
        <w:rPr>
          <w:rFonts w:ascii="Times New Roman" w:eastAsia="Times New Roman" w:hAnsi="Times New Roman" w:cs="Times New Roman"/>
          <w:sz w:val="24"/>
          <w:szCs w:val="24"/>
        </w:rPr>
        <w:t>, чтением (пониманием), говорением, письмом;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владение языковыми средствами -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6E33F4">
        <w:rPr>
          <w:rFonts w:ascii="Times New Roman" w:eastAsia="Times New Roman" w:hAnsi="Times New Roman" w:cs="Times New Roman"/>
          <w:sz w:val="24"/>
          <w:szCs w:val="24"/>
        </w:rPr>
        <w:t>межпредметном</w:t>
      </w:r>
      <w:proofErr w:type="spellEnd"/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уровне;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овладение нормами речевого поведения в различных ситуациях межличностного и межкультурного общения;</w:t>
      </w:r>
    </w:p>
    <w:p w:rsidR="00E51825" w:rsidRPr="006E33F4" w:rsidRDefault="00E51825" w:rsidP="0069789F">
      <w:pPr>
        <w:numPr>
          <w:ilvl w:val="0"/>
          <w:numId w:val="3"/>
        </w:numPr>
        <w:tabs>
          <w:tab w:val="left" w:pos="1421"/>
          <w:tab w:val="left" w:pos="7513"/>
        </w:tabs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E51825" w:rsidRPr="006E33F4" w:rsidRDefault="00E51825" w:rsidP="0069789F">
      <w:pPr>
        <w:numPr>
          <w:ilvl w:val="0"/>
          <w:numId w:val="4"/>
        </w:numPr>
        <w:tabs>
          <w:tab w:val="left" w:pos="1416"/>
          <w:tab w:val="left" w:pos="7513"/>
        </w:tabs>
        <w:spacing w:after="0" w:line="240" w:lineRule="auto"/>
        <w:ind w:left="142" w:right="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- ИКТ) </w:t>
      </w:r>
      <w:proofErr w:type="spellStart"/>
      <w:r w:rsidRPr="006E33F4">
        <w:rPr>
          <w:rFonts w:ascii="Times New Roman" w:eastAsia="Times New Roman" w:hAnsi="Times New Roman" w:cs="Times New Roman"/>
          <w:sz w:val="24"/>
          <w:szCs w:val="24"/>
        </w:rPr>
        <w:t>длярешении</w:t>
      </w:r>
      <w:proofErr w:type="spellEnd"/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когнитивных, коммуникативных и организационных задач в процессе изучения русского языка;</w:t>
      </w:r>
    </w:p>
    <w:p w:rsidR="00E51825" w:rsidRPr="006E33F4" w:rsidRDefault="00E51825" w:rsidP="00C07EA8">
      <w:pPr>
        <w:tabs>
          <w:tab w:val="left" w:pos="7513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предметных:</w:t>
      </w:r>
    </w:p>
    <w:p w:rsidR="0069789F" w:rsidRPr="006E33F4" w:rsidRDefault="0069789F" w:rsidP="00C07EA8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51825" w:rsidRPr="006E33F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E51825" w:rsidRPr="006E33F4">
        <w:rPr>
          <w:rFonts w:ascii="Times New Roman" w:hAnsi="Times New Roman" w:cs="Times New Roman"/>
          <w:sz w:val="24"/>
          <w:szCs w:val="24"/>
        </w:rPr>
        <w:t xml:space="preserve"> понятий о нормах русского литературного языка и применение знаний о них в речевой практике;</w:t>
      </w:r>
    </w:p>
    <w:p w:rsidR="00E51825" w:rsidRPr="006E33F4" w:rsidRDefault="0069789F" w:rsidP="00C07EA8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51825" w:rsidRPr="006E33F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E51825" w:rsidRPr="006E33F4">
        <w:rPr>
          <w:rFonts w:ascii="Times New Roman" w:hAnsi="Times New Roman" w:cs="Times New Roman"/>
          <w:sz w:val="24"/>
          <w:szCs w:val="24"/>
        </w:rPr>
        <w:t xml:space="preserve"> представлений о системе стилей языка художественной литературы.</w:t>
      </w:r>
    </w:p>
    <w:p w:rsidR="00E51825" w:rsidRPr="006E33F4" w:rsidRDefault="0069789F" w:rsidP="00C07EA8">
      <w:pPr>
        <w:tabs>
          <w:tab w:val="left" w:pos="1416"/>
          <w:tab w:val="left" w:pos="7513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E51825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владение навыками самоанализа и самооценки на основе наблюдений за собственной речью;</w:t>
      </w:r>
    </w:p>
    <w:p w:rsidR="00E51825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E51825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E51825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об изобразительно-выразительных возможностях русского языка;</w:t>
      </w:r>
    </w:p>
    <w:p w:rsidR="00E51825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 xml:space="preserve"> умений учитывать исторический, историко-культурный контекст и контекст творчества писателя в процессе анализа текста;</w:t>
      </w:r>
    </w:p>
    <w:p w:rsidR="00E51825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способность выявлять в художественных текстах образы, темы и проблемы и выражать своё отношение к теме, проблеме текста в развёрнутых аргументированных устных и письменных высказываниях;</w:t>
      </w:r>
    </w:p>
    <w:p w:rsidR="00E51825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владение навыками анализа текста с учётом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69789F" w:rsidRPr="006E33F4" w:rsidRDefault="0069789F" w:rsidP="0069789F">
      <w:pPr>
        <w:tabs>
          <w:tab w:val="left" w:pos="1416"/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E51825" w:rsidRPr="006E33F4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системе стилей языка художественной литературы</w:t>
      </w:r>
    </w:p>
    <w:p w:rsidR="0069789F" w:rsidRPr="006E33F4" w:rsidRDefault="0069789F" w:rsidP="0069789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            Содержание учебной дисциплины «</w:t>
      </w:r>
      <w:r w:rsidRPr="006E33F4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Pr="006E33F4">
        <w:rPr>
          <w:rFonts w:ascii="Times New Roman" w:hAnsi="Times New Roman" w:cs="Times New Roman"/>
          <w:sz w:val="24"/>
          <w:szCs w:val="24"/>
        </w:rPr>
        <w:t xml:space="preserve">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достижение, личностных, </w:t>
      </w:r>
      <w:proofErr w:type="spellStart"/>
      <w:r w:rsidRPr="006E33F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E33F4">
        <w:rPr>
          <w:rFonts w:ascii="Times New Roman" w:hAnsi="Times New Roman" w:cs="Times New Roman"/>
          <w:sz w:val="24"/>
          <w:szCs w:val="24"/>
        </w:rPr>
        <w:t xml:space="preserve"> и предметных результатов обучения, что возможно на основе </w:t>
      </w:r>
      <w:proofErr w:type="spellStart"/>
      <w:r w:rsidRPr="006E33F4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6E33F4">
        <w:rPr>
          <w:rFonts w:ascii="Times New Roman" w:hAnsi="Times New Roman" w:cs="Times New Roman"/>
          <w:sz w:val="24"/>
          <w:szCs w:val="24"/>
        </w:rPr>
        <w:t xml:space="preserve">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 w:rsidRPr="006E33F4">
        <w:rPr>
          <w:rFonts w:ascii="Times New Roman" w:hAnsi="Times New Roman" w:cs="Times New Roman"/>
          <w:sz w:val="24"/>
          <w:szCs w:val="24"/>
        </w:rPr>
        <w:t>культуроведческой</w:t>
      </w:r>
      <w:proofErr w:type="spellEnd"/>
      <w:r w:rsidRPr="006E33F4">
        <w:rPr>
          <w:rFonts w:ascii="Times New Roman" w:hAnsi="Times New Roman" w:cs="Times New Roman"/>
          <w:sz w:val="24"/>
          <w:szCs w:val="24"/>
        </w:rPr>
        <w:t xml:space="preserve"> компетенций.</w:t>
      </w:r>
    </w:p>
    <w:p w:rsidR="0069789F" w:rsidRPr="006E33F4" w:rsidRDefault="0069789F" w:rsidP="0069789F">
      <w:pPr>
        <w:tabs>
          <w:tab w:val="left" w:pos="7513"/>
        </w:tabs>
        <w:spacing w:after="0" w:line="240" w:lineRule="auto"/>
        <w:ind w:left="142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69789F" w:rsidRPr="006E33F4" w:rsidRDefault="0069789F" w:rsidP="0069789F">
      <w:pPr>
        <w:tabs>
          <w:tab w:val="left" w:pos="7513"/>
        </w:tabs>
        <w:spacing w:after="0" w:line="240" w:lineRule="auto"/>
        <w:ind w:left="142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Коммуникативная компетенция </w:t>
      </w:r>
      <w:r w:rsidRPr="006E33F4">
        <w:rPr>
          <w:rFonts w:ascii="Times New Roman" w:hAnsi="Times New Roman" w:cs="Times New Roman"/>
          <w:sz w:val="24"/>
          <w:szCs w:val="24"/>
        </w:rPr>
        <w:t>формируется в процессе работы по овладению обучающимися всеми видами речевой деятельности (слушанием,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и воспроизводить ее содержание в необходимом объеме, создавать собственные связные высказывания разной жанрово-стилистической и типологической принадлежности.</w:t>
      </w:r>
    </w:p>
    <w:p w:rsidR="0069789F" w:rsidRPr="006E33F4" w:rsidRDefault="0069789F" w:rsidP="0069789F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6E33F4">
        <w:rPr>
          <w:rFonts w:ascii="Times New Roman" w:hAnsi="Times New Roman" w:cs="Times New Roman"/>
          <w:b/>
          <w:bCs/>
          <w:sz w:val="24"/>
          <w:szCs w:val="24"/>
        </w:rPr>
        <w:t xml:space="preserve">лингвистической (языковедческой) компетенции </w:t>
      </w:r>
      <w:r w:rsidRPr="006E33F4">
        <w:rPr>
          <w:rFonts w:ascii="Times New Roman" w:hAnsi="Times New Roman" w:cs="Times New Roman"/>
          <w:sz w:val="24"/>
          <w:szCs w:val="24"/>
        </w:rPr>
        <w:t xml:space="preserve">проходит в процессе систематизации знаний о языке как знаковой системе    и    общественном    </w:t>
      </w:r>
      <w:proofErr w:type="gramStart"/>
      <w:r w:rsidRPr="006E33F4">
        <w:rPr>
          <w:rFonts w:ascii="Times New Roman" w:hAnsi="Times New Roman" w:cs="Times New Roman"/>
          <w:sz w:val="24"/>
          <w:szCs w:val="24"/>
        </w:rPr>
        <w:t xml:space="preserve">явлении,   </w:t>
      </w:r>
      <w:proofErr w:type="gramEnd"/>
      <w:r w:rsidRPr="006E33F4">
        <w:rPr>
          <w:rFonts w:ascii="Times New Roman" w:hAnsi="Times New Roman" w:cs="Times New Roman"/>
          <w:sz w:val="24"/>
          <w:szCs w:val="24"/>
        </w:rPr>
        <w:t xml:space="preserve"> его    устройстве,   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учащихся.</w:t>
      </w:r>
    </w:p>
    <w:p w:rsidR="0069789F" w:rsidRPr="006E33F4" w:rsidRDefault="0069789F" w:rsidP="0069789F">
      <w:pPr>
        <w:tabs>
          <w:tab w:val="left" w:pos="7513"/>
        </w:tabs>
        <w:spacing w:after="0" w:line="240" w:lineRule="auto"/>
        <w:ind w:left="14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6E33F4">
        <w:rPr>
          <w:rFonts w:ascii="Times New Roman" w:hAnsi="Times New Roman" w:cs="Times New Roman"/>
          <w:b/>
          <w:bCs/>
          <w:sz w:val="24"/>
          <w:szCs w:val="24"/>
        </w:rPr>
        <w:t>культуроведческой</w:t>
      </w:r>
      <w:proofErr w:type="spellEnd"/>
      <w:r w:rsidRPr="006E33F4">
        <w:rPr>
          <w:rFonts w:ascii="Times New Roman" w:hAnsi="Times New Roman" w:cs="Times New Roman"/>
          <w:b/>
          <w:bCs/>
          <w:sz w:val="24"/>
          <w:szCs w:val="24"/>
        </w:rPr>
        <w:t xml:space="preserve"> компетенции </w:t>
      </w:r>
      <w:r w:rsidRPr="006E33F4">
        <w:rPr>
          <w:rFonts w:ascii="Times New Roman" w:hAnsi="Times New Roman" w:cs="Times New Roman"/>
          <w:sz w:val="24"/>
          <w:szCs w:val="24"/>
        </w:rPr>
        <w:t>нацелено на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69789F" w:rsidRPr="006E33F4" w:rsidRDefault="0069789F" w:rsidP="0069789F">
      <w:pPr>
        <w:tabs>
          <w:tab w:val="left" w:pos="7513"/>
        </w:tabs>
        <w:spacing w:after="0" w:line="240" w:lineRule="auto"/>
        <w:ind w:left="142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Содержание учебной дисциплины ориентировано на синтез языкового, речемыслительного и духовного развития студентов,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создаются условия для успешной реализации </w:t>
      </w:r>
      <w:proofErr w:type="spellStart"/>
      <w:r w:rsidRPr="006E33F4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6E33F4">
        <w:rPr>
          <w:rFonts w:ascii="Times New Roman" w:hAnsi="Times New Roman" w:cs="Times New Roman"/>
          <w:sz w:val="24"/>
          <w:szCs w:val="24"/>
        </w:rPr>
        <w:t xml:space="preserve"> подхода к изучению русского языка.</w:t>
      </w:r>
    </w:p>
    <w:p w:rsidR="0069789F" w:rsidRPr="006E33F4" w:rsidRDefault="0069789F" w:rsidP="00090823">
      <w:pPr>
        <w:tabs>
          <w:tab w:val="left" w:pos="7513"/>
        </w:tabs>
        <w:spacing w:after="0" w:line="240" w:lineRule="auto"/>
        <w:ind w:left="142" w:right="5" w:firstLine="437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Использование электронных образовательных ресурсов позволяет разнообразить деятельность обучающихся, активизировать их внимание, повышает творческий потенциал личности, мотивацию к успешному усвоению учебного материала, воспитывают интерес к занятиям при изучении русского языка.</w:t>
      </w:r>
    </w:p>
    <w:p w:rsidR="0069789F" w:rsidRPr="006E33F4" w:rsidRDefault="0069789F" w:rsidP="0069789F">
      <w:pPr>
        <w:tabs>
          <w:tab w:val="left" w:pos="1416"/>
          <w:tab w:val="left" w:pos="7513"/>
        </w:tabs>
        <w:spacing w:before="10"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9789F" w:rsidRPr="006E33F4" w:rsidSect="00720426">
          <w:footerReference w:type="default" r:id="rId13"/>
          <w:pgSz w:w="11905" w:h="16837"/>
          <w:pgMar w:top="720" w:right="424" w:bottom="426" w:left="1276" w:header="720" w:footer="720" w:gutter="0"/>
          <w:cols w:space="720"/>
          <w:docGrid w:linePitch="299"/>
        </w:sectPr>
      </w:pPr>
    </w:p>
    <w:p w:rsidR="00C72AFC" w:rsidRPr="006E33F4" w:rsidRDefault="00871BF2" w:rsidP="0069789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AFC" w:rsidRPr="006E33F4" w:rsidRDefault="00C72AFC" w:rsidP="001C310D">
      <w:pPr>
        <w:tabs>
          <w:tab w:val="left" w:pos="7513"/>
        </w:tabs>
        <w:spacing w:after="0" w:line="240" w:lineRule="auto"/>
        <w:ind w:left="142" w:right="5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     Реализация содержания учебной дисципл</w:t>
      </w:r>
      <w:r w:rsidR="00C07EA8" w:rsidRPr="006E33F4">
        <w:rPr>
          <w:rFonts w:ascii="Times New Roman" w:hAnsi="Times New Roman" w:cs="Times New Roman"/>
          <w:sz w:val="24"/>
          <w:szCs w:val="24"/>
        </w:rPr>
        <w:t>ины «</w:t>
      </w:r>
      <w:r w:rsidRPr="006E33F4">
        <w:rPr>
          <w:rFonts w:ascii="Times New Roman" w:hAnsi="Times New Roman" w:cs="Times New Roman"/>
          <w:sz w:val="24"/>
          <w:szCs w:val="24"/>
        </w:rPr>
        <w:t>Русский язык» предполагает соблюдение принципа строгой преемственности по отношению к содержанию курса русского языка на ступени основного общего образования. В то же время учебная дисципл</w:t>
      </w:r>
      <w:r w:rsidR="00C07EA8" w:rsidRPr="006E33F4">
        <w:rPr>
          <w:rFonts w:ascii="Times New Roman" w:hAnsi="Times New Roman" w:cs="Times New Roman"/>
          <w:sz w:val="24"/>
          <w:szCs w:val="24"/>
        </w:rPr>
        <w:t>ина «</w:t>
      </w:r>
      <w:r w:rsidRPr="006E33F4">
        <w:rPr>
          <w:rFonts w:ascii="Times New Roman" w:hAnsi="Times New Roman" w:cs="Times New Roman"/>
          <w:sz w:val="24"/>
          <w:szCs w:val="24"/>
        </w:rPr>
        <w:t>Русский язык» для профессиональных образовательных организаций СПО обладает самостоятельностью и цельностью.</w:t>
      </w:r>
    </w:p>
    <w:p w:rsidR="00C72AFC" w:rsidRPr="006E33F4" w:rsidRDefault="00C72AFC" w:rsidP="001C310D">
      <w:pPr>
        <w:tabs>
          <w:tab w:val="left" w:pos="7513"/>
        </w:tabs>
        <w:spacing w:after="0" w:line="240" w:lineRule="auto"/>
        <w:ind w:left="142" w:right="5" w:firstLine="778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Изучение общеобразовательной учебной дисциплины «Русский язык» завершается подведением итогов в форме экзамена в рамках промежуточной аттестации студентов в процессе освоения </w:t>
      </w:r>
      <w:r w:rsidR="00C07EA8" w:rsidRPr="006E33F4">
        <w:rPr>
          <w:rFonts w:ascii="Times New Roman" w:hAnsi="Times New Roman" w:cs="Times New Roman"/>
          <w:sz w:val="24"/>
          <w:szCs w:val="24"/>
        </w:rPr>
        <w:t>ОПОП</w:t>
      </w:r>
      <w:r w:rsidRPr="006E33F4">
        <w:rPr>
          <w:rFonts w:ascii="Times New Roman" w:hAnsi="Times New Roman" w:cs="Times New Roman"/>
          <w:sz w:val="24"/>
          <w:szCs w:val="24"/>
        </w:rPr>
        <w:t xml:space="preserve"> СПО на базе основного общего образования с получением среднего общего</w:t>
      </w:r>
      <w:r w:rsidR="00440D63" w:rsidRPr="006E33F4">
        <w:rPr>
          <w:rFonts w:ascii="Times New Roman" w:hAnsi="Times New Roman" w:cs="Times New Roman"/>
          <w:sz w:val="24"/>
          <w:szCs w:val="24"/>
        </w:rPr>
        <w:t xml:space="preserve"> </w:t>
      </w:r>
      <w:r w:rsidRPr="006E33F4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C72AFC" w:rsidRPr="006E33F4" w:rsidRDefault="00C72AFC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3F4">
        <w:rPr>
          <w:rFonts w:ascii="Times New Roman" w:eastAsia="Calibri" w:hAnsi="Times New Roman" w:cs="Times New Roman"/>
          <w:sz w:val="24"/>
          <w:szCs w:val="24"/>
        </w:rPr>
        <w:t>Учебная дисциплина «Русский язык» является общеобразовательным учебным предметом обязательной предметной области «Русский язык и литература» ФГОС среднего общего образования.</w:t>
      </w:r>
    </w:p>
    <w:p w:rsidR="00C72AFC" w:rsidRPr="006E33F4" w:rsidRDefault="00C72AFC" w:rsidP="001C310D">
      <w:pPr>
        <w:pStyle w:val="Default"/>
        <w:tabs>
          <w:tab w:val="left" w:pos="7513"/>
        </w:tabs>
        <w:ind w:left="142" w:firstLine="709"/>
        <w:jc w:val="both"/>
      </w:pPr>
      <w:r w:rsidRPr="006E33F4">
        <w:t>В НТПТ-филиал</w:t>
      </w:r>
      <w:r w:rsidR="00832D1C" w:rsidRPr="006E33F4">
        <w:t>е</w:t>
      </w:r>
      <w:r w:rsidRPr="006E33F4">
        <w:t xml:space="preserve"> ГБПОУ РО «Шахтинский региональный колледж топлива и энергетики им. </w:t>
      </w:r>
      <w:proofErr w:type="spellStart"/>
      <w:r w:rsidRPr="006E33F4">
        <w:t>ак</w:t>
      </w:r>
      <w:proofErr w:type="spellEnd"/>
      <w:r w:rsidRPr="006E33F4">
        <w:t>. Степанова П.И.»</w:t>
      </w:r>
      <w:r w:rsidR="00720426" w:rsidRPr="006E33F4">
        <w:t xml:space="preserve"> </w:t>
      </w:r>
      <w:r w:rsidRPr="006E33F4">
        <w:t xml:space="preserve">учебная дисциплина </w:t>
      </w:r>
      <w:proofErr w:type="gramStart"/>
      <w:r w:rsidRPr="006E33F4">
        <w:t xml:space="preserve">изучается  </w:t>
      </w:r>
      <w:r w:rsidRPr="006E33F4">
        <w:rPr>
          <w:color w:val="auto"/>
        </w:rPr>
        <w:t>в</w:t>
      </w:r>
      <w:proofErr w:type="gramEnd"/>
      <w:r w:rsidRPr="006E33F4">
        <w:rPr>
          <w:color w:val="auto"/>
        </w:rPr>
        <w:t xml:space="preserve"> общеобразовательном цикле учебного плана ОПОП СПО на базе основного общего образования с получением среднего общего образования (ППКРС). </w:t>
      </w:r>
    </w:p>
    <w:p w:rsidR="00C72AFC" w:rsidRDefault="00C72AFC" w:rsidP="001C31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    В учебных планах дисциплина </w:t>
      </w:r>
      <w:r w:rsidRPr="006E33F4">
        <w:rPr>
          <w:rFonts w:ascii="Times New Roman" w:hAnsi="Times New Roman" w:cs="Times New Roman"/>
          <w:b/>
          <w:sz w:val="24"/>
          <w:szCs w:val="24"/>
        </w:rPr>
        <w:t xml:space="preserve">«Русский язык» </w:t>
      </w:r>
      <w:r w:rsidRPr="006E33F4">
        <w:rPr>
          <w:rFonts w:ascii="Times New Roman" w:hAnsi="Times New Roman" w:cs="Times New Roman"/>
          <w:sz w:val="24"/>
          <w:szCs w:val="24"/>
        </w:rPr>
        <w:t xml:space="preserve">входит в состав общеобразовательных учебных дисциплин, формируемых из обязательных предметных областей ФГОС среднего общего образования, для </w:t>
      </w:r>
      <w:r w:rsidR="00832D1C" w:rsidRPr="006E33F4">
        <w:rPr>
          <w:rFonts w:ascii="Times New Roman" w:hAnsi="Times New Roman" w:cs="Times New Roman"/>
          <w:sz w:val="24"/>
          <w:szCs w:val="24"/>
        </w:rPr>
        <w:t>профессий</w:t>
      </w:r>
      <w:r w:rsidRPr="006E33F4">
        <w:rPr>
          <w:rFonts w:ascii="Times New Roman" w:hAnsi="Times New Roman" w:cs="Times New Roman"/>
          <w:sz w:val="24"/>
          <w:szCs w:val="24"/>
        </w:rPr>
        <w:t xml:space="preserve"> СПО соответствующего профиля профессионального образования.</w:t>
      </w:r>
    </w:p>
    <w:p w:rsidR="00CA41E2" w:rsidRPr="00AC6FF5" w:rsidRDefault="00CA41E2" w:rsidP="00CA41E2">
      <w:pPr>
        <w:widowControl w:val="0"/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6FF5">
        <w:rPr>
          <w:rFonts w:ascii="Times New Roman" w:hAnsi="Times New Roman" w:cs="Times New Roman"/>
          <w:sz w:val="24"/>
          <w:szCs w:val="28"/>
        </w:rPr>
        <w:t xml:space="preserve">     В рамках освоения рабочей программы осуществляется практическая подготовка обучающихся.</w:t>
      </w:r>
    </w:p>
    <w:p w:rsidR="00CA41E2" w:rsidRPr="00AC6FF5" w:rsidRDefault="00CA41E2" w:rsidP="00CA41E2">
      <w:pPr>
        <w:widowControl w:val="0"/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6FF5">
        <w:rPr>
          <w:rFonts w:ascii="Times New Roman" w:hAnsi="Times New Roman" w:cs="Times New Roman"/>
          <w:sz w:val="24"/>
          <w:szCs w:val="28"/>
        </w:rPr>
        <w:t xml:space="preserve">     Практическая подготовка –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</w:t>
      </w:r>
    </w:p>
    <w:p w:rsidR="00CA41E2" w:rsidRPr="00CA41E2" w:rsidRDefault="00CA41E2" w:rsidP="00CA4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 w:firstLine="709"/>
        <w:jc w:val="both"/>
        <w:rPr>
          <w:rFonts w:ascii="Times New Roman" w:hAnsi="Times New Roman" w:cs="Times New Roman"/>
          <w:b/>
          <w:szCs w:val="24"/>
        </w:rPr>
      </w:pPr>
      <w:r w:rsidRPr="00AC6FF5">
        <w:rPr>
          <w:rFonts w:ascii="Times New Roman" w:hAnsi="Times New Roman" w:cs="Times New Roman"/>
          <w:sz w:val="24"/>
          <w:szCs w:val="28"/>
        </w:rPr>
        <w:t xml:space="preserve">     Практическая подготовка обучающихся, как форма организации образовательной деятельности, по дисциплине Русский язык в виде выполнения отдельных элементов работ, связанных с будущей профессиональной деятельностью, организуется в форме практических занятий, лабораторных работ и прочее путем непосредственного выполнения обучающимися определенных видов работ, указываемых в тематическом плане и содержании учебной дисциплины Русский язык</w:t>
      </w:r>
    </w:p>
    <w:p w:rsidR="00883039" w:rsidRPr="006E33F4" w:rsidRDefault="00883039" w:rsidP="00883039">
      <w:pPr>
        <w:keepNext/>
        <w:spacing w:before="240" w:after="6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x-none"/>
        </w:rPr>
      </w:pPr>
      <w:r w:rsidRPr="006E33F4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Личностные результаты реализации программы воспитания</w:t>
      </w:r>
    </w:p>
    <w:p w:rsidR="00883039" w:rsidRPr="006E33F4" w:rsidRDefault="00883039" w:rsidP="0088303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bookmarkStart w:id="1" w:name="_Hlk73630688"/>
      <w:r w:rsidRPr="006E33F4">
        <w:rPr>
          <w:rFonts w:ascii="Times New Roman" w:hAnsi="Times New Roman" w:cs="Times New Roman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1"/>
      <w:r w:rsidRPr="006E33F4">
        <w:rPr>
          <w:rFonts w:ascii="Times New Roman" w:hAnsi="Times New Roman" w:cs="Times New Roman"/>
          <w:sz w:val="24"/>
          <w:szCs w:val="24"/>
        </w:rPr>
        <w:t>».</w:t>
      </w:r>
      <w:r w:rsidR="006E33F4">
        <w:rPr>
          <w:rFonts w:ascii="Times New Roman" w:hAnsi="Times New Roman" w:cs="Times New Roman"/>
          <w:sz w:val="24"/>
          <w:szCs w:val="24"/>
        </w:rPr>
        <w:t xml:space="preserve">   </w:t>
      </w:r>
      <w:r w:rsidRPr="006E33F4">
        <w:rPr>
          <w:rFonts w:ascii="Times New Roman" w:hAnsi="Times New Roman" w:cs="Times New Roman"/>
          <w:bCs/>
          <w:sz w:val="24"/>
          <w:szCs w:val="24"/>
        </w:rPr>
        <w:t xml:space="preserve">Поэтому планируются </w:t>
      </w:r>
      <w:proofErr w:type="gramStart"/>
      <w:r w:rsidRPr="006E33F4">
        <w:rPr>
          <w:rFonts w:ascii="Times New Roman" w:hAnsi="Times New Roman" w:cs="Times New Roman"/>
          <w:bCs/>
          <w:sz w:val="24"/>
          <w:szCs w:val="24"/>
        </w:rPr>
        <w:t>к  реализации</w:t>
      </w:r>
      <w:proofErr w:type="gramEnd"/>
      <w:r w:rsidRPr="006E33F4">
        <w:rPr>
          <w:rFonts w:ascii="Times New Roman" w:hAnsi="Times New Roman" w:cs="Times New Roman"/>
          <w:bCs/>
          <w:sz w:val="24"/>
          <w:szCs w:val="24"/>
        </w:rPr>
        <w:t xml:space="preserve">  на уроках </w:t>
      </w:r>
      <w:r w:rsidR="00C10223" w:rsidRPr="006E33F4">
        <w:rPr>
          <w:rFonts w:ascii="Times New Roman" w:hAnsi="Times New Roman" w:cs="Times New Roman"/>
          <w:bCs/>
          <w:sz w:val="24"/>
          <w:szCs w:val="24"/>
        </w:rPr>
        <w:t>русского языка</w:t>
      </w:r>
      <w:r w:rsidRPr="006E33F4">
        <w:rPr>
          <w:rFonts w:ascii="Times New Roman" w:hAnsi="Times New Roman" w:cs="Times New Roman"/>
          <w:bCs/>
          <w:sz w:val="24"/>
          <w:szCs w:val="24"/>
        </w:rPr>
        <w:t xml:space="preserve">  следующие личностные результаты программы воспитания :</w:t>
      </w:r>
    </w:p>
    <w:p w:rsidR="00883039" w:rsidRPr="006E33F4" w:rsidRDefault="00883039" w:rsidP="00883039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6"/>
        <w:gridCol w:w="2314"/>
      </w:tblGrid>
      <w:tr w:rsidR="00883039" w:rsidRPr="006E33F4" w:rsidTr="00C10223">
        <w:trPr>
          <w:trHeight w:val="1348"/>
        </w:trPr>
        <w:tc>
          <w:tcPr>
            <w:tcW w:w="7956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 программы воспитания</w:t>
            </w:r>
          </w:p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883039" w:rsidRPr="006E33F4" w:rsidTr="00C10223">
        <w:trPr>
          <w:trHeight w:val="1348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3039" w:rsidRPr="006E33F4" w:rsidRDefault="00883039" w:rsidP="001E6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883039" w:rsidRPr="006E33F4" w:rsidTr="00C10223">
        <w:trPr>
          <w:trHeight w:val="1627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3039" w:rsidRPr="006E33F4" w:rsidRDefault="00883039" w:rsidP="001E6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883039" w:rsidRPr="006E33F4" w:rsidTr="00C10223">
        <w:trPr>
          <w:trHeight w:val="821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3039" w:rsidRPr="006E33F4" w:rsidRDefault="00883039" w:rsidP="001E612F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883039" w:rsidRPr="006E33F4" w:rsidTr="00C10223">
        <w:trPr>
          <w:trHeight w:val="1085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3039" w:rsidRPr="006E33F4" w:rsidRDefault="00883039" w:rsidP="001E6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6E33F4">
              <w:rPr>
                <w:rFonts w:ascii="Times New Roman" w:hAnsi="Times New Roman" w:cs="Times New Roman"/>
                <w:sz w:val="24"/>
                <w:szCs w:val="24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883039" w:rsidRPr="006E33F4" w:rsidTr="00C10223">
        <w:trPr>
          <w:trHeight w:val="1891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3039" w:rsidRPr="006E33F4" w:rsidRDefault="00883039" w:rsidP="001E6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883039" w:rsidRPr="006E33F4" w:rsidTr="00C10223">
        <w:trPr>
          <w:trHeight w:val="261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3039" w:rsidRPr="006E33F4" w:rsidRDefault="00883039" w:rsidP="001E6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883039" w:rsidRPr="006E33F4" w:rsidTr="00C10223">
        <w:trPr>
          <w:trHeight w:val="542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3039" w:rsidRPr="006E33F4" w:rsidRDefault="00883039" w:rsidP="001E6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Нравственное сознание и поведение на основе усвоения общечеловеческих ценностей</w:t>
            </w:r>
          </w:p>
        </w:tc>
        <w:tc>
          <w:tcPr>
            <w:tcW w:w="2314" w:type="dxa"/>
          </w:tcPr>
          <w:p w:rsidR="00883039" w:rsidRPr="006E33F4" w:rsidRDefault="00883039" w:rsidP="001E61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</w:tbl>
    <w:p w:rsidR="0003294A" w:rsidRPr="006E33F4" w:rsidRDefault="0003294A" w:rsidP="001C310D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03294A" w:rsidRPr="006E33F4" w:rsidRDefault="0003294A" w:rsidP="001C310D">
      <w:pPr>
        <w:tabs>
          <w:tab w:val="left" w:pos="7513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3F4">
        <w:rPr>
          <w:rFonts w:ascii="Times New Roman" w:hAnsi="Times New Roman" w:cs="Times New Roman"/>
          <w:b/>
          <w:sz w:val="24"/>
          <w:szCs w:val="24"/>
        </w:rPr>
        <w:t>1.3 Количество часов на освоение программы дисциплины:</w:t>
      </w:r>
    </w:p>
    <w:p w:rsidR="0003294A" w:rsidRPr="006E33F4" w:rsidRDefault="0003294A" w:rsidP="001C310D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объе</w:t>
      </w:r>
      <w:r w:rsidR="00C07EA8" w:rsidRPr="006E33F4">
        <w:rPr>
          <w:rFonts w:ascii="Times New Roman" w:hAnsi="Times New Roman" w:cs="Times New Roman"/>
          <w:sz w:val="24"/>
          <w:szCs w:val="24"/>
        </w:rPr>
        <w:t>м образовательной программы – 1</w:t>
      </w:r>
      <w:r w:rsidR="00352715">
        <w:rPr>
          <w:rFonts w:ascii="Times New Roman" w:hAnsi="Times New Roman" w:cs="Times New Roman"/>
          <w:sz w:val="24"/>
          <w:szCs w:val="24"/>
        </w:rPr>
        <w:t>2</w:t>
      </w:r>
      <w:r w:rsidR="00416766">
        <w:rPr>
          <w:rFonts w:ascii="Times New Roman" w:hAnsi="Times New Roman" w:cs="Times New Roman"/>
          <w:sz w:val="24"/>
          <w:szCs w:val="24"/>
        </w:rPr>
        <w:t>4</w:t>
      </w:r>
      <w:r w:rsidR="00C07EA8" w:rsidRPr="006E33F4">
        <w:rPr>
          <w:rFonts w:ascii="Times New Roman" w:hAnsi="Times New Roman" w:cs="Times New Roman"/>
          <w:sz w:val="24"/>
          <w:szCs w:val="24"/>
        </w:rPr>
        <w:t xml:space="preserve"> час</w:t>
      </w:r>
      <w:r w:rsidR="00352715">
        <w:rPr>
          <w:rFonts w:ascii="Times New Roman" w:hAnsi="Times New Roman" w:cs="Times New Roman"/>
          <w:sz w:val="24"/>
          <w:szCs w:val="24"/>
        </w:rPr>
        <w:t>ов</w:t>
      </w:r>
      <w:r w:rsidRPr="006E33F4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03294A" w:rsidRPr="006E33F4" w:rsidRDefault="0003294A" w:rsidP="001C310D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обязательной аудиторной уч</w:t>
      </w:r>
      <w:r w:rsidR="00C07EA8" w:rsidRPr="006E33F4">
        <w:rPr>
          <w:rFonts w:ascii="Times New Roman" w:hAnsi="Times New Roman" w:cs="Times New Roman"/>
          <w:sz w:val="24"/>
          <w:szCs w:val="24"/>
        </w:rPr>
        <w:t>ебной нагрузки обучающегося – 114</w:t>
      </w:r>
      <w:r w:rsidRPr="006E33F4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03294A" w:rsidRPr="006E33F4" w:rsidRDefault="0003294A" w:rsidP="001C310D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самостоятельной работы обучающегося – 0 часов;</w:t>
      </w:r>
    </w:p>
    <w:p w:rsidR="0003294A" w:rsidRPr="006E33F4" w:rsidRDefault="0003294A" w:rsidP="001C310D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консультаций – </w:t>
      </w:r>
      <w:r w:rsidR="00416766">
        <w:rPr>
          <w:rFonts w:ascii="Times New Roman" w:hAnsi="Times New Roman" w:cs="Times New Roman"/>
          <w:sz w:val="24"/>
          <w:szCs w:val="24"/>
        </w:rPr>
        <w:t>7</w:t>
      </w:r>
      <w:r w:rsidRPr="006E33F4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03294A" w:rsidRPr="006E33F4" w:rsidRDefault="0003294A" w:rsidP="00883039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промежуточн</w:t>
      </w:r>
      <w:r w:rsidR="004F710A" w:rsidRPr="006E33F4">
        <w:rPr>
          <w:rFonts w:ascii="Times New Roman" w:hAnsi="Times New Roman" w:cs="Times New Roman"/>
          <w:sz w:val="24"/>
          <w:szCs w:val="24"/>
        </w:rPr>
        <w:t>ой</w:t>
      </w:r>
      <w:r w:rsidRPr="006E33F4">
        <w:rPr>
          <w:rFonts w:ascii="Times New Roman" w:hAnsi="Times New Roman" w:cs="Times New Roman"/>
          <w:sz w:val="24"/>
          <w:szCs w:val="24"/>
        </w:rPr>
        <w:t xml:space="preserve"> аттестаци</w:t>
      </w:r>
      <w:r w:rsidR="004F710A" w:rsidRPr="006E33F4">
        <w:rPr>
          <w:rFonts w:ascii="Times New Roman" w:hAnsi="Times New Roman" w:cs="Times New Roman"/>
          <w:sz w:val="24"/>
          <w:szCs w:val="24"/>
        </w:rPr>
        <w:t>и</w:t>
      </w:r>
      <w:r w:rsidR="00883039" w:rsidRPr="006E33F4">
        <w:rPr>
          <w:rFonts w:ascii="Times New Roman" w:hAnsi="Times New Roman" w:cs="Times New Roman"/>
          <w:sz w:val="24"/>
          <w:szCs w:val="24"/>
        </w:rPr>
        <w:t xml:space="preserve"> – </w:t>
      </w:r>
      <w:r w:rsidR="00352715">
        <w:rPr>
          <w:rFonts w:ascii="Times New Roman" w:hAnsi="Times New Roman" w:cs="Times New Roman"/>
          <w:sz w:val="24"/>
          <w:szCs w:val="24"/>
        </w:rPr>
        <w:t>3</w:t>
      </w:r>
      <w:r w:rsidR="00883039" w:rsidRPr="006E33F4">
        <w:rPr>
          <w:rFonts w:ascii="Times New Roman" w:hAnsi="Times New Roman" w:cs="Times New Roman"/>
          <w:sz w:val="24"/>
          <w:szCs w:val="24"/>
        </w:rPr>
        <w:t xml:space="preserve"> час</w:t>
      </w:r>
      <w:r w:rsidR="00352715">
        <w:rPr>
          <w:rFonts w:ascii="Times New Roman" w:hAnsi="Times New Roman" w:cs="Times New Roman"/>
          <w:sz w:val="24"/>
          <w:szCs w:val="24"/>
        </w:rPr>
        <w:t>а</w:t>
      </w:r>
    </w:p>
    <w:p w:rsidR="0003294A" w:rsidRPr="006E33F4" w:rsidRDefault="0003294A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03294A" w:rsidRDefault="0003294A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6E33F4" w:rsidRDefault="006E33F4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6E33F4" w:rsidRDefault="006E33F4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6E33F4" w:rsidRDefault="006E33F4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6E33F4" w:rsidRDefault="006E33F4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6E33F4" w:rsidRDefault="006E33F4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BF11E4" w:rsidRDefault="00BF11E4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BF11E4" w:rsidRPr="006E33F4" w:rsidRDefault="00BF11E4" w:rsidP="001C310D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03294A" w:rsidRPr="006E33F4" w:rsidRDefault="0003294A" w:rsidP="001C310D">
      <w:pPr>
        <w:tabs>
          <w:tab w:val="left" w:pos="7513"/>
        </w:tabs>
        <w:jc w:val="center"/>
        <w:rPr>
          <w:rFonts w:ascii="Times New Roman" w:hAnsi="Times New Roman" w:cs="Times New Roman"/>
          <w:caps/>
          <w:sz w:val="28"/>
          <w:szCs w:val="24"/>
        </w:rPr>
      </w:pPr>
      <w:r w:rsidRPr="006E33F4">
        <w:rPr>
          <w:rFonts w:ascii="Times New Roman" w:hAnsi="Times New Roman" w:cs="Times New Roman"/>
          <w:caps/>
          <w:sz w:val="28"/>
          <w:szCs w:val="24"/>
        </w:rPr>
        <w:t xml:space="preserve">2. СТРУКТУРА И СОДЕРЖАНИЕ </w:t>
      </w:r>
      <w:proofErr w:type="gramStart"/>
      <w:r w:rsidRPr="006E33F4">
        <w:rPr>
          <w:rFonts w:ascii="Times New Roman" w:hAnsi="Times New Roman" w:cs="Times New Roman"/>
          <w:caps/>
          <w:sz w:val="28"/>
          <w:szCs w:val="24"/>
        </w:rPr>
        <w:t>УЧЕБНОЙ  ДИСЦИПЛИНЫ</w:t>
      </w:r>
      <w:proofErr w:type="gramEnd"/>
    </w:p>
    <w:p w:rsidR="0003294A" w:rsidRPr="006E33F4" w:rsidRDefault="0003294A" w:rsidP="001C310D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11"/>
        <w:tblW w:w="9704" w:type="dxa"/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03294A" w:rsidRPr="006E33F4" w:rsidTr="00C07EA8">
        <w:trPr>
          <w:trHeight w:val="460"/>
        </w:trPr>
        <w:tc>
          <w:tcPr>
            <w:tcW w:w="7904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center"/>
              <w:rPr>
                <w:sz w:val="28"/>
                <w:szCs w:val="24"/>
              </w:rPr>
            </w:pPr>
            <w:r w:rsidRPr="006E33F4">
              <w:rPr>
                <w:sz w:val="28"/>
                <w:szCs w:val="24"/>
              </w:rPr>
              <w:t>Вид учебной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center"/>
              <w:rPr>
                <w:sz w:val="28"/>
                <w:szCs w:val="24"/>
              </w:rPr>
            </w:pPr>
            <w:r w:rsidRPr="006E33F4">
              <w:rPr>
                <w:sz w:val="28"/>
                <w:szCs w:val="24"/>
              </w:rPr>
              <w:t>Объем часов</w:t>
            </w:r>
          </w:p>
        </w:tc>
      </w:tr>
      <w:tr w:rsidR="0003294A" w:rsidRPr="006E33F4" w:rsidTr="00C07EA8">
        <w:trPr>
          <w:trHeight w:val="285"/>
        </w:trPr>
        <w:tc>
          <w:tcPr>
            <w:tcW w:w="7904" w:type="dxa"/>
          </w:tcPr>
          <w:p w:rsidR="0003294A" w:rsidRPr="006E33F4" w:rsidRDefault="00BF11E4" w:rsidP="001C310D">
            <w:pPr>
              <w:tabs>
                <w:tab w:val="left" w:pos="751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образовательной программы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C07EA8" w:rsidP="00416766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1</w:t>
            </w:r>
            <w:r w:rsidR="00352715">
              <w:rPr>
                <w:i w:val="0"/>
                <w:sz w:val="28"/>
                <w:szCs w:val="28"/>
              </w:rPr>
              <w:t>2</w:t>
            </w:r>
            <w:r w:rsidR="00416766">
              <w:rPr>
                <w:i w:val="0"/>
                <w:sz w:val="28"/>
                <w:szCs w:val="28"/>
              </w:rPr>
              <w:t>4</w:t>
            </w:r>
          </w:p>
        </w:tc>
      </w:tr>
      <w:tr w:rsidR="0003294A" w:rsidRPr="006E33F4" w:rsidTr="00C07EA8">
        <w:tc>
          <w:tcPr>
            <w:tcW w:w="7904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114</w:t>
            </w:r>
          </w:p>
        </w:tc>
      </w:tr>
      <w:tr w:rsidR="0003294A" w:rsidRPr="006E33F4" w:rsidTr="00C07EA8">
        <w:tc>
          <w:tcPr>
            <w:tcW w:w="7904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03294A" w:rsidRPr="006E33F4" w:rsidTr="00C07EA8">
        <w:tc>
          <w:tcPr>
            <w:tcW w:w="7904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C07EA8" w:rsidP="001C310D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44</w:t>
            </w:r>
          </w:p>
        </w:tc>
      </w:tr>
      <w:tr w:rsidR="0003294A" w:rsidRPr="006E33F4" w:rsidTr="00C07EA8">
        <w:tc>
          <w:tcPr>
            <w:tcW w:w="7904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C07EA8" w:rsidP="001C310D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-</w:t>
            </w:r>
          </w:p>
        </w:tc>
      </w:tr>
      <w:tr w:rsidR="0003294A" w:rsidRPr="006E33F4" w:rsidTr="00C07EA8">
        <w:tc>
          <w:tcPr>
            <w:tcW w:w="7904" w:type="dxa"/>
          </w:tcPr>
          <w:p w:rsidR="0003294A" w:rsidRPr="006E33F4" w:rsidRDefault="0003294A" w:rsidP="001C310D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4F710A" w:rsidP="001C310D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-</w:t>
            </w:r>
          </w:p>
        </w:tc>
      </w:tr>
      <w:tr w:rsidR="0003294A" w:rsidRPr="006E33F4" w:rsidTr="00C07EA8">
        <w:tc>
          <w:tcPr>
            <w:tcW w:w="7904" w:type="dxa"/>
          </w:tcPr>
          <w:p w:rsidR="0003294A" w:rsidRPr="006E33F4" w:rsidRDefault="00BF11E4" w:rsidP="001C310D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416766" w:rsidP="001C310D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7</w:t>
            </w:r>
          </w:p>
        </w:tc>
      </w:tr>
      <w:tr w:rsidR="0003294A" w:rsidRPr="006E33F4" w:rsidTr="00C07EA8">
        <w:tc>
          <w:tcPr>
            <w:tcW w:w="7904" w:type="dxa"/>
          </w:tcPr>
          <w:p w:rsidR="0003294A" w:rsidRPr="00BF11E4" w:rsidRDefault="00BF11E4" w:rsidP="00BF11E4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03294A" w:rsidRPr="006E33F4" w:rsidRDefault="00352715" w:rsidP="001C310D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3</w:t>
            </w:r>
          </w:p>
        </w:tc>
      </w:tr>
      <w:tr w:rsidR="0003294A" w:rsidRPr="006E33F4" w:rsidTr="000329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04" w:type="dxa"/>
            <w:gridSpan w:val="2"/>
          </w:tcPr>
          <w:p w:rsidR="0003294A" w:rsidRPr="006E33F4" w:rsidRDefault="0003294A" w:rsidP="001C310D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Промежуточная аттестация в форме письменного экзамена</w:t>
            </w:r>
          </w:p>
          <w:p w:rsidR="0003294A" w:rsidRPr="006E33F4" w:rsidRDefault="0003294A" w:rsidP="001C310D">
            <w:pPr>
              <w:tabs>
                <w:tab w:val="left" w:pos="7513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3294A" w:rsidRPr="0003294A" w:rsidRDefault="0003294A" w:rsidP="001C310D">
      <w:pPr>
        <w:tabs>
          <w:tab w:val="left" w:pos="7513"/>
        </w:tabs>
        <w:sectPr w:rsidR="0003294A" w:rsidRPr="0003294A" w:rsidSect="00720426">
          <w:footerReference w:type="default" r:id="rId14"/>
          <w:pgSz w:w="11905" w:h="16837"/>
          <w:pgMar w:top="720" w:right="424" w:bottom="720" w:left="1134" w:header="720" w:footer="720" w:gutter="0"/>
          <w:cols w:space="720"/>
          <w:docGrid w:linePitch="299"/>
        </w:sectPr>
      </w:pPr>
    </w:p>
    <w:p w:rsidR="00FF3E25" w:rsidRPr="006E33F4" w:rsidRDefault="0003294A" w:rsidP="001C310D">
      <w:pPr>
        <w:pStyle w:val="2"/>
        <w:tabs>
          <w:tab w:val="left" w:pos="7513"/>
        </w:tabs>
        <w:ind w:left="142"/>
        <w:jc w:val="center"/>
        <w:rPr>
          <w:rFonts w:ascii="Times New Roman" w:hAnsi="Times New Roman"/>
          <w:b w:val="0"/>
          <w:i w:val="0"/>
          <w:szCs w:val="24"/>
        </w:rPr>
      </w:pPr>
      <w:r w:rsidRPr="006E33F4">
        <w:rPr>
          <w:rFonts w:ascii="Times New Roman" w:hAnsi="Times New Roman"/>
          <w:b w:val="0"/>
          <w:bCs w:val="0"/>
          <w:i w:val="0"/>
          <w:iCs w:val="0"/>
          <w:szCs w:val="24"/>
        </w:rPr>
        <w:t>3.ТЕМАТИЧЕСКИЙ ПЛАН И СОДЕРЖАНИЕ УЧЕБНОЙ ДИСЦИПЛИНЫ</w:t>
      </w:r>
      <w:r w:rsidRPr="006E33F4">
        <w:rPr>
          <w:rFonts w:ascii="Times New Roman" w:hAnsi="Times New Roman"/>
          <w:b w:val="0"/>
          <w:i w:val="0"/>
          <w:szCs w:val="24"/>
        </w:rPr>
        <w:t xml:space="preserve"> «РУССКИЙ ЯЗЫК»</w:t>
      </w:r>
    </w:p>
    <w:p w:rsidR="00FF3E25" w:rsidRPr="00662758" w:rsidRDefault="00FF3E25" w:rsidP="001C310D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850" w:type="dxa"/>
        <w:tblLayout w:type="fixed"/>
        <w:tblLook w:val="01E0" w:firstRow="1" w:lastRow="1" w:firstColumn="1" w:lastColumn="1" w:noHBand="0" w:noVBand="0"/>
      </w:tblPr>
      <w:tblGrid>
        <w:gridCol w:w="3008"/>
        <w:gridCol w:w="9433"/>
        <w:gridCol w:w="1487"/>
        <w:gridCol w:w="922"/>
      </w:tblGrid>
      <w:tr w:rsidR="00FF3E25" w:rsidRPr="00662758" w:rsidTr="006A0A0D">
        <w:trPr>
          <w:trHeight w:val="20"/>
        </w:trPr>
        <w:tc>
          <w:tcPr>
            <w:tcW w:w="3008" w:type="dxa"/>
          </w:tcPr>
          <w:p w:rsidR="00FF3E25" w:rsidRPr="00662758" w:rsidRDefault="00FF3E2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33" w:type="dxa"/>
          </w:tcPr>
          <w:p w:rsidR="00FF3E25" w:rsidRPr="00662758" w:rsidRDefault="00FF3E25" w:rsidP="004F7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Содержание учебного материала, </w:t>
            </w:r>
            <w:r w:rsidR="004F710A">
              <w:rPr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487" w:type="dxa"/>
            <w:shd w:val="clear" w:color="auto" w:fill="auto"/>
          </w:tcPr>
          <w:p w:rsidR="00FF3E25" w:rsidRPr="00662758" w:rsidRDefault="00FF3E2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922" w:type="dxa"/>
          </w:tcPr>
          <w:p w:rsidR="00FF3E25" w:rsidRPr="00662758" w:rsidRDefault="00FF3E2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FF3E25" w:rsidRPr="00662758" w:rsidTr="006A0A0D">
        <w:trPr>
          <w:trHeight w:val="20"/>
        </w:trPr>
        <w:tc>
          <w:tcPr>
            <w:tcW w:w="3008" w:type="dxa"/>
          </w:tcPr>
          <w:p w:rsidR="00FF3E25" w:rsidRPr="00662758" w:rsidRDefault="00FF3E2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33" w:type="dxa"/>
          </w:tcPr>
          <w:p w:rsidR="00FF3E25" w:rsidRPr="00662758" w:rsidRDefault="00FF3E2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FF3E25" w:rsidRPr="00662758" w:rsidRDefault="00FF3E2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FF3E25" w:rsidRPr="00662758" w:rsidRDefault="00FF3E2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60DB6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60DB6" w:rsidRPr="00662758" w:rsidRDefault="00660DB6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Тема 1. Введение. </w:t>
            </w:r>
          </w:p>
        </w:tc>
        <w:tc>
          <w:tcPr>
            <w:tcW w:w="9433" w:type="dxa"/>
          </w:tcPr>
          <w:p w:rsidR="00660DB6" w:rsidRPr="00662758" w:rsidRDefault="00660DB6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60DB6" w:rsidRPr="00662758" w:rsidRDefault="00363DD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BFBFBF" w:themeFill="background1" w:themeFillShade="BF"/>
          </w:tcPr>
          <w:p w:rsidR="00660DB6" w:rsidRPr="00662758" w:rsidRDefault="00660DB6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60DB6" w:rsidRPr="00662758" w:rsidTr="006A0A0D">
        <w:trPr>
          <w:trHeight w:val="20"/>
        </w:trPr>
        <w:tc>
          <w:tcPr>
            <w:tcW w:w="3008" w:type="dxa"/>
            <w:vMerge/>
          </w:tcPr>
          <w:p w:rsidR="00660DB6" w:rsidRPr="00662758" w:rsidRDefault="00660DB6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60DB6" w:rsidRPr="00662758" w:rsidRDefault="00660DB6" w:rsidP="001C310D">
            <w:pPr>
              <w:tabs>
                <w:tab w:val="left" w:pos="7513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4"/>
                <w:szCs w:val="24"/>
              </w:rPr>
            </w:pPr>
            <w:r w:rsidRPr="00662758">
              <w:rPr>
                <w:color w:val="000000"/>
                <w:sz w:val="24"/>
                <w:szCs w:val="24"/>
              </w:rPr>
              <w:t xml:space="preserve">Язык как средство общения и форма существования национальной культуры. Язык и общество. Язык как развивающееся явление. </w:t>
            </w:r>
          </w:p>
          <w:p w:rsidR="00660DB6" w:rsidRPr="00662758" w:rsidRDefault="00660DB6" w:rsidP="001C310D">
            <w:pPr>
              <w:tabs>
                <w:tab w:val="left" w:pos="7513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4"/>
                <w:szCs w:val="24"/>
              </w:rPr>
            </w:pPr>
            <w:r w:rsidRPr="00662758">
              <w:rPr>
                <w:color w:val="000000"/>
                <w:sz w:val="24"/>
                <w:szCs w:val="24"/>
              </w:rPr>
              <w:t xml:space="preserve">Язык как система. Основные уровни языка. </w:t>
            </w:r>
          </w:p>
          <w:p w:rsidR="00660DB6" w:rsidRPr="00662758" w:rsidRDefault="00660DB6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both"/>
              <w:rPr>
                <w:b/>
                <w:bCs/>
                <w:sz w:val="24"/>
                <w:szCs w:val="24"/>
              </w:rPr>
            </w:pPr>
            <w:r w:rsidRPr="00662758">
              <w:rPr>
                <w:rFonts w:eastAsiaTheme="minorEastAsia"/>
                <w:color w:val="000000"/>
                <w:sz w:val="24"/>
                <w:szCs w:val="24"/>
              </w:rPr>
      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</w:t>
            </w:r>
          </w:p>
        </w:tc>
        <w:tc>
          <w:tcPr>
            <w:tcW w:w="1487" w:type="dxa"/>
            <w:vMerge/>
            <w:shd w:val="clear" w:color="auto" w:fill="auto"/>
          </w:tcPr>
          <w:p w:rsidR="00660DB6" w:rsidRPr="00662758" w:rsidRDefault="00660DB6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</w:tcPr>
          <w:p w:rsidR="00660DB6" w:rsidRPr="00662758" w:rsidRDefault="00660DB6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1</w:t>
            </w:r>
          </w:p>
        </w:tc>
      </w:tr>
      <w:tr w:rsidR="006F0B78" w:rsidRPr="00662758" w:rsidTr="00B2411A">
        <w:trPr>
          <w:trHeight w:val="20"/>
        </w:trPr>
        <w:tc>
          <w:tcPr>
            <w:tcW w:w="13928" w:type="dxa"/>
            <w:gridSpan w:val="3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Раздел 1.</w:t>
            </w:r>
            <w:r w:rsidRPr="00662758">
              <w:rPr>
                <w:b/>
                <w:sz w:val="24"/>
                <w:szCs w:val="24"/>
              </w:rPr>
              <w:t>ЯЗЫК И РЕЧЬ. ФУНКЦИОНАЛЬНЫЕ СТИЛИ РЕЧИ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1.1. Язык и речь. Текст.</w:t>
            </w: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87C7E" w:rsidRPr="00662758" w:rsidTr="006A0A0D">
        <w:trPr>
          <w:trHeight w:val="20"/>
        </w:trPr>
        <w:tc>
          <w:tcPr>
            <w:tcW w:w="3008" w:type="dxa"/>
            <w:vMerge/>
          </w:tcPr>
          <w:p w:rsidR="00887C7E" w:rsidRPr="00662758" w:rsidRDefault="00887C7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887C7E" w:rsidRPr="00662758" w:rsidRDefault="00887C7E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Язык и речь. Виды речевой деятельности. Речевая ситуация и ее компоненты.</w:t>
            </w:r>
          </w:p>
          <w:p w:rsidR="00887C7E" w:rsidRPr="00662758" w:rsidRDefault="00887C7E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Основные требования к речи: правильность, точность, выразительность, уместность употребления языковых средств. </w:t>
            </w:r>
          </w:p>
        </w:tc>
        <w:tc>
          <w:tcPr>
            <w:tcW w:w="1487" w:type="dxa"/>
            <w:vMerge/>
            <w:shd w:val="clear" w:color="auto" w:fill="auto"/>
          </w:tcPr>
          <w:p w:rsidR="00887C7E" w:rsidRPr="00662758" w:rsidRDefault="00887C7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 w:val="restart"/>
          </w:tcPr>
          <w:p w:rsidR="00887C7E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887C7E" w:rsidRPr="00662758" w:rsidTr="006A0A0D">
        <w:trPr>
          <w:trHeight w:val="1390"/>
        </w:trPr>
        <w:tc>
          <w:tcPr>
            <w:tcW w:w="3008" w:type="dxa"/>
            <w:vMerge/>
          </w:tcPr>
          <w:p w:rsidR="00887C7E" w:rsidRPr="00662758" w:rsidRDefault="00887C7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887C7E" w:rsidRPr="00662758" w:rsidRDefault="00887C7E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Текст как произведение речи. Признаки, структура текста. Сложное синтаксическое целое. Тема, основная мысль текста. </w:t>
            </w:r>
          </w:p>
          <w:p w:rsidR="00887C7E" w:rsidRPr="00662758" w:rsidRDefault="00887C7E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      </w:r>
          </w:p>
        </w:tc>
        <w:tc>
          <w:tcPr>
            <w:tcW w:w="1487" w:type="dxa"/>
            <w:shd w:val="clear" w:color="auto" w:fill="auto"/>
          </w:tcPr>
          <w:p w:rsidR="00887C7E" w:rsidRPr="00662758" w:rsidRDefault="00887C7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</w:tcPr>
          <w:p w:rsidR="00887C7E" w:rsidRPr="00662758" w:rsidRDefault="00887C7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2D7DFB" w:rsidRPr="00662758" w:rsidTr="006A0A0D">
        <w:trPr>
          <w:trHeight w:val="541"/>
        </w:trPr>
        <w:tc>
          <w:tcPr>
            <w:tcW w:w="3008" w:type="dxa"/>
            <w:vMerge/>
          </w:tcPr>
          <w:p w:rsidR="002D7DFB" w:rsidRPr="00662758" w:rsidRDefault="002D7DFB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2D7DFB" w:rsidRPr="00662758" w:rsidRDefault="00887C7E" w:rsidP="001C310D">
            <w:pPr>
              <w:pStyle w:val="a7"/>
              <w:tabs>
                <w:tab w:val="left" w:pos="4580"/>
                <w:tab w:val="left" w:pos="7513"/>
              </w:tabs>
              <w:spacing w:after="0"/>
              <w:ind w:left="14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 №1</w:t>
            </w:r>
            <w:r w:rsidR="002D7DFB" w:rsidRPr="00662758">
              <w:rPr>
                <w:b/>
                <w:bCs/>
              </w:rPr>
              <w:tab/>
            </w:r>
          </w:p>
          <w:p w:rsidR="002D7DFB" w:rsidRPr="00662758" w:rsidRDefault="002D7DFB" w:rsidP="001C310D">
            <w:pPr>
              <w:tabs>
                <w:tab w:val="left" w:pos="7513"/>
              </w:tabs>
              <w:autoSpaceDE w:val="0"/>
              <w:autoSpaceDN w:val="0"/>
              <w:adjustRightInd w:val="0"/>
              <w:ind w:left="142"/>
              <w:rPr>
                <w:sz w:val="24"/>
                <w:szCs w:val="24"/>
              </w:rPr>
            </w:pPr>
            <w:r w:rsidRPr="00662758">
              <w:rPr>
                <w:color w:val="000000"/>
                <w:sz w:val="24"/>
                <w:szCs w:val="24"/>
              </w:rPr>
              <w:t>Анализ текста</w:t>
            </w:r>
            <w:r w:rsidR="00887C7E">
              <w:rPr>
                <w:color w:val="000000"/>
                <w:sz w:val="24"/>
                <w:szCs w:val="24"/>
              </w:rPr>
              <w:t xml:space="preserve"> как произведение речи</w:t>
            </w:r>
          </w:p>
        </w:tc>
        <w:tc>
          <w:tcPr>
            <w:tcW w:w="1487" w:type="dxa"/>
            <w:shd w:val="clear" w:color="auto" w:fill="auto"/>
          </w:tcPr>
          <w:p w:rsidR="002D7DFB" w:rsidRPr="00662758" w:rsidRDefault="002D7DFB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A6A6A6" w:themeFill="background1" w:themeFillShade="A6"/>
          </w:tcPr>
          <w:p w:rsidR="002D7DFB" w:rsidRPr="00662758" w:rsidRDefault="002D7DFB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0606E7" w:rsidRPr="00662758" w:rsidTr="006A0A0D">
        <w:trPr>
          <w:trHeight w:val="20"/>
        </w:trPr>
        <w:tc>
          <w:tcPr>
            <w:tcW w:w="3008" w:type="dxa"/>
            <w:vMerge w:val="restart"/>
          </w:tcPr>
          <w:p w:rsidR="000606E7" w:rsidRPr="00662758" w:rsidRDefault="000606E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1.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662758">
              <w:rPr>
                <w:b/>
                <w:bCs/>
                <w:sz w:val="24"/>
                <w:szCs w:val="24"/>
              </w:rPr>
              <w:t>. Типы речи.</w:t>
            </w:r>
          </w:p>
        </w:tc>
        <w:tc>
          <w:tcPr>
            <w:tcW w:w="9433" w:type="dxa"/>
          </w:tcPr>
          <w:p w:rsidR="000606E7" w:rsidRPr="00662758" w:rsidRDefault="000606E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0606E7" w:rsidRPr="00662758" w:rsidRDefault="000606E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6A6A6" w:themeFill="background1" w:themeFillShade="A6"/>
          </w:tcPr>
          <w:p w:rsidR="000606E7" w:rsidRPr="00662758" w:rsidRDefault="000606E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0606E7" w:rsidRPr="00662758" w:rsidTr="006A0A0D">
        <w:trPr>
          <w:trHeight w:val="20"/>
        </w:trPr>
        <w:tc>
          <w:tcPr>
            <w:tcW w:w="3008" w:type="dxa"/>
            <w:vMerge/>
          </w:tcPr>
          <w:p w:rsidR="000606E7" w:rsidRPr="00662758" w:rsidRDefault="000606E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0606E7" w:rsidRPr="00662758" w:rsidRDefault="000606E7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  <w:spacing w:val="-6"/>
              </w:rPr>
            </w:pPr>
            <w:r w:rsidRPr="00662758">
              <w:rPr>
                <w:spacing w:val="-6"/>
              </w:rPr>
              <w:t>Функционально-смысловые типы речи (повествование, описание, рассуждение).</w:t>
            </w:r>
            <w:r w:rsidRPr="00662758">
              <w:rPr>
                <w:i/>
                <w:spacing w:val="-6"/>
              </w:rPr>
              <w:t xml:space="preserve"> Соединение в тексте различных типов речи. </w:t>
            </w:r>
          </w:p>
        </w:tc>
        <w:tc>
          <w:tcPr>
            <w:tcW w:w="1487" w:type="dxa"/>
            <w:vMerge/>
            <w:shd w:val="clear" w:color="auto" w:fill="auto"/>
          </w:tcPr>
          <w:p w:rsidR="000606E7" w:rsidRPr="00662758" w:rsidRDefault="000606E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</w:tcPr>
          <w:p w:rsidR="000606E7" w:rsidRPr="00662758" w:rsidRDefault="000606E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657B07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1.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662758">
              <w:rPr>
                <w:b/>
                <w:bCs/>
                <w:sz w:val="24"/>
                <w:szCs w:val="24"/>
              </w:rPr>
              <w:t>. Стили речи.</w:t>
            </w:r>
          </w:p>
        </w:tc>
        <w:tc>
          <w:tcPr>
            <w:tcW w:w="9433" w:type="dxa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657B07" w:rsidRPr="00662758" w:rsidTr="006A0A0D">
        <w:trPr>
          <w:trHeight w:val="840"/>
        </w:trPr>
        <w:tc>
          <w:tcPr>
            <w:tcW w:w="3008" w:type="dxa"/>
            <w:vMerge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57B07" w:rsidRPr="00887C7E" w:rsidRDefault="00657B07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Функциональные стили речи и их особенности. Разговорный стиль речи, его основные признаки, сфера использования.</w:t>
            </w:r>
            <w:r w:rsidR="000606E7">
              <w:rPr>
                <w:sz w:val="24"/>
                <w:szCs w:val="24"/>
              </w:rPr>
              <w:t xml:space="preserve"> </w:t>
            </w:r>
            <w:r w:rsidRPr="00662758">
              <w:rPr>
                <w:sz w:val="24"/>
                <w:szCs w:val="24"/>
              </w:rPr>
              <w:t xml:space="preserve">Научный стиль речи. Основные жанры научного стиля: доклад, статья, сообщение и др. </w:t>
            </w:r>
          </w:p>
        </w:tc>
        <w:tc>
          <w:tcPr>
            <w:tcW w:w="1487" w:type="dxa"/>
            <w:vMerge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57B07" w:rsidRPr="00662758" w:rsidTr="006A0A0D">
        <w:trPr>
          <w:trHeight w:val="1353"/>
        </w:trPr>
        <w:tc>
          <w:tcPr>
            <w:tcW w:w="3008" w:type="dxa"/>
            <w:vMerge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57B07" w:rsidRPr="00662758" w:rsidRDefault="00657B07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pacing w:val="-4"/>
                <w:sz w:val="24"/>
                <w:szCs w:val="24"/>
              </w:rPr>
            </w:pPr>
            <w:r w:rsidRPr="00662758">
              <w:rPr>
                <w:spacing w:val="-4"/>
                <w:sz w:val="24"/>
                <w:szCs w:val="24"/>
              </w:rPr>
              <w:t>Официально-деловой стиль речи, его признаки, назначение. Жанры официально-делового стиля: заявление, доверенность, расписка, резюме и др.</w:t>
            </w:r>
          </w:p>
          <w:p w:rsidR="00657B07" w:rsidRPr="00662758" w:rsidRDefault="00657B07" w:rsidP="001C310D">
            <w:pPr>
              <w:tabs>
                <w:tab w:val="left" w:pos="7513"/>
              </w:tabs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</w:t>
            </w:r>
            <w:r>
              <w:rPr>
                <w:sz w:val="24"/>
                <w:szCs w:val="24"/>
              </w:rPr>
              <w:t>троения публичного выступления.</w:t>
            </w:r>
          </w:p>
        </w:tc>
        <w:tc>
          <w:tcPr>
            <w:tcW w:w="1487" w:type="dxa"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57B07" w:rsidRPr="00662758" w:rsidTr="006A0A0D">
        <w:trPr>
          <w:trHeight w:val="510"/>
        </w:trPr>
        <w:tc>
          <w:tcPr>
            <w:tcW w:w="3008" w:type="dxa"/>
            <w:vMerge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57B07" w:rsidRPr="00662758" w:rsidRDefault="00657B07" w:rsidP="001C310D">
            <w:pPr>
              <w:tabs>
                <w:tab w:val="left" w:pos="7513"/>
              </w:tabs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Художественный стиль речи, его основные признаки: образность, использование изобразительно-выразительных средств и др.</w:t>
            </w:r>
          </w:p>
        </w:tc>
        <w:tc>
          <w:tcPr>
            <w:tcW w:w="1487" w:type="dxa"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57B07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2661" w:rsidRPr="00662758" w:rsidTr="006A0A0D">
        <w:trPr>
          <w:trHeight w:val="322"/>
        </w:trPr>
        <w:tc>
          <w:tcPr>
            <w:tcW w:w="3008" w:type="dxa"/>
            <w:vMerge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8D2661" w:rsidRPr="00662758" w:rsidRDefault="008D266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  <w:p w:rsidR="008D2661" w:rsidRPr="00662758" w:rsidRDefault="008D266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b/>
                <w:bCs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Определение типа, стиля текста</w:t>
            </w:r>
          </w:p>
        </w:tc>
        <w:tc>
          <w:tcPr>
            <w:tcW w:w="1487" w:type="dxa"/>
            <w:shd w:val="clear" w:color="auto" w:fill="auto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2661" w:rsidRPr="00662758" w:rsidTr="006A0A0D">
        <w:trPr>
          <w:trHeight w:val="322"/>
        </w:trPr>
        <w:tc>
          <w:tcPr>
            <w:tcW w:w="3008" w:type="dxa"/>
            <w:vMerge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8D2661" w:rsidRDefault="008D266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6"/>
              </w:rPr>
            </w:pPr>
            <w:r w:rsidRPr="0015300B">
              <w:rPr>
                <w:b/>
                <w:bCs/>
                <w:sz w:val="24"/>
                <w:szCs w:val="28"/>
              </w:rPr>
              <w:t xml:space="preserve">Практическое занятие </w:t>
            </w:r>
            <w:r>
              <w:rPr>
                <w:b/>
                <w:bCs/>
                <w:sz w:val="24"/>
                <w:szCs w:val="28"/>
              </w:rPr>
              <w:t>№3</w:t>
            </w:r>
          </w:p>
          <w:p w:rsidR="008D2661" w:rsidRPr="00662758" w:rsidRDefault="008D266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8"/>
              </w:rPr>
              <w:t>Лингвистический анализ текста</w:t>
            </w:r>
          </w:p>
        </w:tc>
        <w:tc>
          <w:tcPr>
            <w:tcW w:w="1487" w:type="dxa"/>
            <w:shd w:val="clear" w:color="auto" w:fill="auto"/>
          </w:tcPr>
          <w:p w:rsidR="008D2661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2661" w:rsidRPr="00662758" w:rsidTr="006A5B94">
        <w:trPr>
          <w:trHeight w:val="300"/>
        </w:trPr>
        <w:tc>
          <w:tcPr>
            <w:tcW w:w="13928" w:type="dxa"/>
            <w:gridSpan w:val="3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Раздел 2. </w:t>
            </w:r>
            <w:r w:rsidRPr="00662758">
              <w:rPr>
                <w:b/>
                <w:sz w:val="24"/>
                <w:szCs w:val="24"/>
              </w:rPr>
              <w:t>ФОНЕТИКА, ОРФОЭПИЯ, ГРАФИКА, ОРФОГРАФИЯ</w:t>
            </w:r>
          </w:p>
        </w:tc>
        <w:tc>
          <w:tcPr>
            <w:tcW w:w="922" w:type="dxa"/>
            <w:vMerge/>
            <w:shd w:val="clear" w:color="auto" w:fill="auto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2661" w:rsidRPr="00662758" w:rsidTr="006A0A0D">
        <w:trPr>
          <w:trHeight w:val="300"/>
        </w:trPr>
        <w:tc>
          <w:tcPr>
            <w:tcW w:w="3008" w:type="dxa"/>
            <w:vMerge w:val="restart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2.1. Фонетика. Орфоэпия и графика.</w:t>
            </w:r>
          </w:p>
        </w:tc>
        <w:tc>
          <w:tcPr>
            <w:tcW w:w="9433" w:type="dxa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076B" w:rsidRPr="00662758" w:rsidTr="006A0A0D">
        <w:trPr>
          <w:trHeight w:val="300"/>
        </w:trPr>
        <w:tc>
          <w:tcPr>
            <w:tcW w:w="3008" w:type="dxa"/>
            <w:vMerge/>
          </w:tcPr>
          <w:p w:rsidR="008D076B" w:rsidRPr="00662758" w:rsidRDefault="008D076B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8D076B" w:rsidRPr="00662758" w:rsidRDefault="008D076B" w:rsidP="001C310D">
            <w:pPr>
              <w:tabs>
                <w:tab w:val="left" w:pos="7513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4"/>
                <w:szCs w:val="24"/>
              </w:rPr>
            </w:pPr>
            <w:r w:rsidRPr="00662758">
              <w:rPr>
                <w:color w:val="000000"/>
                <w:sz w:val="24"/>
                <w:szCs w:val="24"/>
              </w:rPr>
              <w:t xml:space="preserve">Фонетические единицы. Звук и фонема. Открытый и закрытый слог. Соотношение буквы и звука. Фонетическая фраза. Ударение словесное и </w:t>
            </w:r>
          </w:p>
          <w:p w:rsidR="00657B07" w:rsidRPr="00662758" w:rsidRDefault="008D076B" w:rsidP="001C310D">
            <w:pPr>
              <w:tabs>
                <w:tab w:val="left" w:pos="7513"/>
              </w:tabs>
              <w:autoSpaceDE w:val="0"/>
              <w:autoSpaceDN w:val="0"/>
              <w:adjustRightInd w:val="0"/>
              <w:ind w:left="142"/>
              <w:rPr>
                <w:color w:val="000000"/>
                <w:sz w:val="24"/>
                <w:szCs w:val="24"/>
              </w:rPr>
            </w:pPr>
            <w:r w:rsidRPr="00662758">
              <w:rPr>
                <w:rFonts w:eastAsiaTheme="minorEastAsia"/>
                <w:sz w:val="24"/>
                <w:szCs w:val="24"/>
              </w:rPr>
              <w:t>логическое. Роль ударения в стихотворной речи. Интонационное богатство русской речи</w:t>
            </w:r>
            <w:r w:rsidRPr="00662758">
              <w:rPr>
                <w:rFonts w:eastAsiaTheme="minorEastAsia"/>
                <w:b/>
                <w:bCs/>
                <w:sz w:val="24"/>
                <w:szCs w:val="24"/>
              </w:rPr>
              <w:t xml:space="preserve">. </w:t>
            </w:r>
            <w:r w:rsidRPr="00662758">
              <w:rPr>
                <w:rFonts w:eastAsiaTheme="minorEastAsia"/>
                <w:sz w:val="24"/>
                <w:szCs w:val="24"/>
              </w:rPr>
              <w:t>Фонетический разбор слова.</w:t>
            </w:r>
            <w:r w:rsidR="008D2661">
              <w:rPr>
                <w:rFonts w:eastAsiaTheme="minorEastAsia"/>
                <w:sz w:val="24"/>
                <w:szCs w:val="24"/>
              </w:rPr>
              <w:t xml:space="preserve"> </w:t>
            </w:r>
            <w:r w:rsidR="00657B07" w:rsidRPr="00662758">
              <w:rPr>
                <w:color w:val="000000"/>
                <w:sz w:val="24"/>
                <w:szCs w:val="24"/>
              </w:rPr>
              <w:t xml:space="preserve">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</w:t>
            </w:r>
          </w:p>
          <w:p w:rsidR="008D076B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both"/>
              <w:rPr>
                <w:b/>
                <w:bCs/>
                <w:sz w:val="24"/>
                <w:szCs w:val="24"/>
              </w:rPr>
            </w:pPr>
            <w:r w:rsidRPr="00662758">
              <w:rPr>
                <w:rFonts w:eastAsiaTheme="minorEastAsia"/>
                <w:i/>
                <w:iCs/>
                <w:color w:val="000000"/>
                <w:sz w:val="24"/>
                <w:szCs w:val="24"/>
              </w:rPr>
              <w:t>Благозвучие речи. Звукопись как изобразительное средство. Ассонанс, аллитерация.</w:t>
            </w:r>
          </w:p>
        </w:tc>
        <w:tc>
          <w:tcPr>
            <w:tcW w:w="1487" w:type="dxa"/>
            <w:vMerge/>
            <w:shd w:val="clear" w:color="auto" w:fill="auto"/>
          </w:tcPr>
          <w:p w:rsidR="008D076B" w:rsidRPr="00662758" w:rsidRDefault="008D076B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8D076B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6F0B78" w:rsidRPr="00662758" w:rsidTr="006A0A0D">
        <w:trPr>
          <w:trHeight w:val="253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6A0A0D">
        <w:trPr>
          <w:trHeight w:val="20"/>
        </w:trPr>
        <w:tc>
          <w:tcPr>
            <w:tcW w:w="3008" w:type="dxa"/>
            <w:vMerge w:val="restart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2.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662758">
              <w:rPr>
                <w:b/>
                <w:bCs/>
                <w:sz w:val="24"/>
                <w:szCs w:val="24"/>
              </w:rPr>
              <w:t>. Орфография.</w:t>
            </w:r>
          </w:p>
        </w:tc>
        <w:tc>
          <w:tcPr>
            <w:tcW w:w="9433" w:type="dxa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6A0A0D">
        <w:trPr>
          <w:trHeight w:val="20"/>
        </w:trPr>
        <w:tc>
          <w:tcPr>
            <w:tcW w:w="3008" w:type="dxa"/>
            <w:vMerge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96113" w:rsidRPr="00662758" w:rsidRDefault="00996113" w:rsidP="001C310D">
            <w:pPr>
              <w:pStyle w:val="a7"/>
              <w:tabs>
                <w:tab w:val="left" w:pos="7513"/>
              </w:tabs>
              <w:spacing w:after="0"/>
              <w:ind w:left="142"/>
            </w:pPr>
            <w:r w:rsidRPr="00662758">
              <w:t xml:space="preserve">Правописание безударных гласных, звонких и глухих согласных. Употребление буквы Ь. Правописание О/Ё после шипящих и Ц. </w:t>
            </w:r>
          </w:p>
        </w:tc>
        <w:tc>
          <w:tcPr>
            <w:tcW w:w="1487" w:type="dxa"/>
            <w:vMerge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 w:val="restart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96113" w:rsidRPr="00662758" w:rsidTr="006A0A0D">
        <w:trPr>
          <w:trHeight w:val="20"/>
        </w:trPr>
        <w:tc>
          <w:tcPr>
            <w:tcW w:w="3008" w:type="dxa"/>
            <w:vMerge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96113" w:rsidRPr="00662758" w:rsidRDefault="00996113" w:rsidP="001C310D">
            <w:pPr>
              <w:pStyle w:val="a7"/>
              <w:tabs>
                <w:tab w:val="left" w:pos="7513"/>
              </w:tabs>
              <w:spacing w:after="0"/>
              <w:ind w:left="142"/>
            </w:pPr>
            <w:r w:rsidRPr="00662758">
              <w:t xml:space="preserve">Правописание приставок на З - / С </w:t>
            </w:r>
            <w:proofErr w:type="gramStart"/>
            <w:r w:rsidRPr="00662758">
              <w:t>- .</w:t>
            </w:r>
            <w:proofErr w:type="gramEnd"/>
            <w:r w:rsidRPr="00662758">
              <w:t xml:space="preserve"> Правописание </w:t>
            </w:r>
            <w:proofErr w:type="gramStart"/>
            <w:r w:rsidRPr="00662758">
              <w:t>И</w:t>
            </w:r>
            <w:proofErr w:type="gramEnd"/>
            <w:r w:rsidRPr="00662758">
              <w:t xml:space="preserve"> – Ы после приставок.</w:t>
            </w:r>
          </w:p>
        </w:tc>
        <w:tc>
          <w:tcPr>
            <w:tcW w:w="1487" w:type="dxa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6A0A0D">
        <w:trPr>
          <w:trHeight w:val="555"/>
        </w:trPr>
        <w:tc>
          <w:tcPr>
            <w:tcW w:w="3008" w:type="dxa"/>
            <w:vMerge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96113" w:rsidRPr="00662758" w:rsidRDefault="00996113" w:rsidP="001C310D">
            <w:pPr>
              <w:pStyle w:val="21"/>
              <w:tabs>
                <w:tab w:val="left" w:pos="7513"/>
              </w:tabs>
              <w:ind w:left="142" w:hanging="142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  <w:p w:rsidR="00996113" w:rsidRPr="00662758" w:rsidRDefault="00996113" w:rsidP="004F710A">
            <w:pPr>
              <w:pStyle w:val="a7"/>
              <w:tabs>
                <w:tab w:val="left" w:pos="7513"/>
              </w:tabs>
              <w:spacing w:after="0"/>
              <w:rPr>
                <w:b/>
                <w:bCs/>
              </w:rPr>
            </w:pPr>
            <w:r w:rsidRPr="00662758">
              <w:rPr>
                <w:rFonts w:eastAsiaTheme="minorEastAsia"/>
                <w:color w:val="000000"/>
                <w:lang w:eastAsia="ru-RU"/>
              </w:rPr>
              <w:t>Орфографический анализ текста</w:t>
            </w:r>
          </w:p>
        </w:tc>
        <w:tc>
          <w:tcPr>
            <w:tcW w:w="1487" w:type="dxa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6A0A0D">
        <w:trPr>
          <w:trHeight w:val="555"/>
        </w:trPr>
        <w:tc>
          <w:tcPr>
            <w:tcW w:w="3008" w:type="dxa"/>
            <w:vMerge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96113" w:rsidRPr="00662758" w:rsidRDefault="00996113" w:rsidP="00982958">
            <w:pPr>
              <w:pStyle w:val="21"/>
              <w:tabs>
                <w:tab w:val="left" w:pos="7513"/>
              </w:tabs>
              <w:ind w:left="142" w:hanging="142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  <w:p w:rsidR="00996113" w:rsidRPr="00662758" w:rsidRDefault="00996113" w:rsidP="00982958">
            <w:pPr>
              <w:pStyle w:val="21"/>
              <w:tabs>
                <w:tab w:val="left" w:pos="7513"/>
              </w:tabs>
              <w:ind w:left="142" w:hanging="142"/>
              <w:jc w:val="both"/>
              <w:rPr>
                <w:b/>
                <w:bCs/>
                <w:sz w:val="24"/>
                <w:szCs w:val="24"/>
              </w:rPr>
            </w:pPr>
            <w:r w:rsidRPr="00982958">
              <w:rPr>
                <w:rFonts w:eastAsiaTheme="minorEastAsia"/>
                <w:color w:val="000000"/>
                <w:sz w:val="24"/>
                <w:lang w:eastAsia="ru-RU"/>
              </w:rPr>
              <w:t>Анализ текста</w:t>
            </w:r>
          </w:p>
        </w:tc>
        <w:tc>
          <w:tcPr>
            <w:tcW w:w="1487" w:type="dxa"/>
            <w:shd w:val="clear" w:color="auto" w:fill="auto"/>
          </w:tcPr>
          <w:p w:rsidR="00996113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8D2661">
        <w:trPr>
          <w:trHeight w:val="20"/>
        </w:trPr>
        <w:tc>
          <w:tcPr>
            <w:tcW w:w="13928" w:type="dxa"/>
            <w:gridSpan w:val="3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FD57F1">
              <w:rPr>
                <w:b/>
                <w:bCs/>
                <w:sz w:val="24"/>
                <w:szCs w:val="24"/>
                <w:highlight w:val="yellow"/>
              </w:rPr>
              <w:t>Раздел 3.</w:t>
            </w:r>
            <w:r w:rsidRPr="00662758">
              <w:rPr>
                <w:b/>
                <w:bCs/>
                <w:sz w:val="24"/>
                <w:szCs w:val="24"/>
              </w:rPr>
              <w:t xml:space="preserve">  </w:t>
            </w:r>
            <w:r w:rsidRPr="00662758">
              <w:rPr>
                <w:b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EA3133" w:rsidRPr="00662758" w:rsidTr="006A0A0D">
        <w:trPr>
          <w:trHeight w:val="70"/>
        </w:trPr>
        <w:tc>
          <w:tcPr>
            <w:tcW w:w="3008" w:type="dxa"/>
            <w:vMerge w:val="restart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3.1. Лексикология.</w:t>
            </w:r>
          </w:p>
        </w:tc>
        <w:tc>
          <w:tcPr>
            <w:tcW w:w="9433" w:type="dxa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auto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EA3133" w:rsidRPr="00662758" w:rsidTr="006A0A0D">
        <w:trPr>
          <w:trHeight w:val="1089"/>
        </w:trPr>
        <w:tc>
          <w:tcPr>
            <w:tcW w:w="3008" w:type="dxa"/>
            <w:vMerge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EA3133" w:rsidRPr="00662758" w:rsidRDefault="00EA3133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t>Слово в лексической системе языка. Лексическое и грамматическое значения слова. Многозначность слова. Прямое и переносное значение слова. Метафора, метонимия как выразительные средства языка. Омонимы, синонимы, антонимы, паронимы и их употребление</w:t>
            </w:r>
            <w:r w:rsidRPr="00662758">
              <w:rPr>
                <w:i/>
              </w:rPr>
              <w:t>. Изобразительные возможности синонимов</w:t>
            </w:r>
            <w:r w:rsidRPr="00662758">
              <w:t>,</w:t>
            </w:r>
            <w:r w:rsidRPr="00662758">
              <w:rPr>
                <w:i/>
              </w:rPr>
              <w:t xml:space="preserve"> антонимов</w:t>
            </w:r>
            <w:r w:rsidRPr="00662758">
              <w:t>,</w:t>
            </w:r>
            <w:r w:rsidRPr="00662758">
              <w:rPr>
                <w:i/>
              </w:rPr>
              <w:t xml:space="preserve"> омонимов</w:t>
            </w:r>
            <w:r w:rsidRPr="00662758">
              <w:t>,</w:t>
            </w:r>
            <w:r w:rsidRPr="00662758">
              <w:rPr>
                <w:i/>
              </w:rPr>
              <w:t xml:space="preserve"> паронимов. Контекстуальные синонимы и антонимы. Градация. Антитеза. </w:t>
            </w:r>
          </w:p>
          <w:p w:rsidR="00EA3133" w:rsidRPr="00662758" w:rsidRDefault="00EA3133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Русская лексика с точки зрения ее происхождения (исконно русская лексика, заимствованная лексика, старославянизмы). </w:t>
            </w:r>
          </w:p>
          <w:p w:rsidR="00EA3133" w:rsidRPr="00662758" w:rsidRDefault="00EA3133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</w:t>
            </w:r>
          </w:p>
        </w:tc>
        <w:tc>
          <w:tcPr>
            <w:tcW w:w="1487" w:type="dxa"/>
            <w:vMerge/>
            <w:shd w:val="clear" w:color="auto" w:fill="auto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/>
            <w:shd w:val="clear" w:color="auto" w:fill="auto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EA3133" w:rsidRPr="00662758" w:rsidTr="006A0A0D">
        <w:trPr>
          <w:trHeight w:val="1146"/>
        </w:trPr>
        <w:tc>
          <w:tcPr>
            <w:tcW w:w="3008" w:type="dxa"/>
            <w:vMerge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EA3133" w:rsidRPr="00EA3133" w:rsidRDefault="00EA3133" w:rsidP="001C310D">
            <w:pPr>
              <w:pStyle w:val="a7"/>
              <w:tabs>
                <w:tab w:val="left" w:pos="360"/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Активный и пассивный словарный запас: архаизмы, историзмы, неологизмы. Особенности русского речевого этикета. Лексика, обозначающая предметы и явления традиционного казачьего быта. Фольклорная лексика и фразеология. Русские пословицы и поговорки. </w:t>
            </w:r>
          </w:p>
        </w:tc>
        <w:tc>
          <w:tcPr>
            <w:tcW w:w="1487" w:type="dxa"/>
            <w:shd w:val="clear" w:color="auto" w:fill="auto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EA3133" w:rsidRPr="00662758" w:rsidRDefault="00EA313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599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21"/>
              <w:tabs>
                <w:tab w:val="left" w:pos="7513"/>
              </w:tabs>
              <w:ind w:left="142" w:hanging="142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 w:rsidR="00FD57F1">
              <w:rPr>
                <w:b/>
                <w:bCs/>
                <w:sz w:val="24"/>
                <w:szCs w:val="24"/>
              </w:rPr>
              <w:t>7</w:t>
            </w:r>
          </w:p>
          <w:p w:rsidR="006F0B78" w:rsidRPr="00662758" w:rsidRDefault="006F0B78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Изобразительные средства лексики в тексте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3.2. Фразеология.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62758">
              <w:rPr>
                <w:b/>
                <w:bCs/>
                <w:sz w:val="24"/>
                <w:szCs w:val="24"/>
              </w:rPr>
              <w:t>Лексические и фразеологические нормы.</w:t>
            </w: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FFFFFF" w:themeFill="background1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0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Фразеологизмы.</w:t>
            </w:r>
            <w:r>
              <w:rPr>
                <w:sz w:val="24"/>
                <w:szCs w:val="24"/>
              </w:rPr>
              <w:t xml:space="preserve"> Отличие фразеологизма от слова</w:t>
            </w:r>
            <w:r w:rsidRPr="00662758">
              <w:rPr>
                <w:sz w:val="24"/>
                <w:szCs w:val="24"/>
              </w:rPr>
              <w:t>. Афоризмы. Лексические и фразеологические словари. Лексико-фразеологический разбор.</w:t>
            </w:r>
            <w:r>
              <w:rPr>
                <w:sz w:val="24"/>
                <w:szCs w:val="24"/>
              </w:rPr>
              <w:t xml:space="preserve"> </w:t>
            </w:r>
            <w:r w:rsidRPr="00662758">
              <w:rPr>
                <w:sz w:val="24"/>
                <w:szCs w:val="24"/>
              </w:rPr>
              <w:t>Лексические нормы. Лексические ошибки и их исправление. Ошибки в употреблении фразеологических единиц и их исправление.</w:t>
            </w:r>
          </w:p>
        </w:tc>
        <w:tc>
          <w:tcPr>
            <w:tcW w:w="1487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FFFFF" w:themeFill="background1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65AC1" w:rsidRPr="00662758" w:rsidTr="008D2661">
        <w:trPr>
          <w:trHeight w:val="20"/>
        </w:trPr>
        <w:tc>
          <w:tcPr>
            <w:tcW w:w="13928" w:type="dxa"/>
            <w:gridSpan w:val="3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Раздел 4. </w:t>
            </w:r>
            <w:r w:rsidRPr="00662758">
              <w:rPr>
                <w:b/>
                <w:sz w:val="24"/>
                <w:szCs w:val="24"/>
              </w:rPr>
              <w:t>МОРФЕМИКА, СЛОВООБРАЗОВАНИЕ, ОРФОГРАФИЯ</w:t>
            </w:r>
          </w:p>
        </w:tc>
        <w:tc>
          <w:tcPr>
            <w:tcW w:w="922" w:type="dxa"/>
            <w:shd w:val="clear" w:color="auto" w:fill="BFBFBF" w:themeFill="background1" w:themeFillShade="BF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A5B94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A5B94" w:rsidRPr="00662758" w:rsidRDefault="006A5B9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Тема 4.1. </w:t>
            </w:r>
            <w:proofErr w:type="spellStart"/>
            <w:r w:rsidRPr="00662758">
              <w:rPr>
                <w:b/>
                <w:bCs/>
                <w:sz w:val="24"/>
                <w:szCs w:val="24"/>
              </w:rPr>
              <w:t>Морфемика</w:t>
            </w:r>
            <w:proofErr w:type="spellEnd"/>
            <w:r w:rsidRPr="00662758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33" w:type="dxa"/>
          </w:tcPr>
          <w:p w:rsidR="006A5B94" w:rsidRPr="00662758" w:rsidRDefault="006A5B9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A5B94" w:rsidRPr="00662758" w:rsidRDefault="006A5B9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FFFFFF" w:themeFill="background1"/>
          </w:tcPr>
          <w:p w:rsidR="006A5B94" w:rsidRPr="00662758" w:rsidRDefault="006A5B9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6A5B94" w:rsidRPr="00662758" w:rsidTr="006A0A0D">
        <w:trPr>
          <w:trHeight w:val="20"/>
        </w:trPr>
        <w:tc>
          <w:tcPr>
            <w:tcW w:w="3008" w:type="dxa"/>
            <w:vMerge/>
          </w:tcPr>
          <w:p w:rsidR="006A5B94" w:rsidRPr="00662758" w:rsidRDefault="006A5B9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A5B94" w:rsidRPr="00662758" w:rsidRDefault="006A5B94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Понятие морфемы как значимой части слова. Многозначность морфем. Синонимия и антонимия морфем. Морфемный разбор слова. </w:t>
            </w:r>
          </w:p>
        </w:tc>
        <w:tc>
          <w:tcPr>
            <w:tcW w:w="1487" w:type="dxa"/>
            <w:vMerge/>
            <w:shd w:val="clear" w:color="auto" w:fill="auto"/>
          </w:tcPr>
          <w:p w:rsidR="006A5B94" w:rsidRPr="00662758" w:rsidRDefault="006A5B9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/>
            <w:shd w:val="clear" w:color="auto" w:fill="FFFFFF" w:themeFill="background1"/>
          </w:tcPr>
          <w:p w:rsidR="006A5B94" w:rsidRPr="00662758" w:rsidRDefault="006A5B9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2661" w:rsidRPr="00662758" w:rsidTr="006A0A0D">
        <w:trPr>
          <w:trHeight w:val="562"/>
        </w:trPr>
        <w:tc>
          <w:tcPr>
            <w:tcW w:w="3008" w:type="dxa"/>
            <w:vMerge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8D2661" w:rsidRPr="00662758" w:rsidRDefault="008D266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</w:rPr>
            </w:pPr>
            <w:r w:rsidRPr="00662758">
              <w:rPr>
                <w:b/>
              </w:rPr>
              <w:t>Практическое занятие №</w:t>
            </w:r>
            <w:r>
              <w:rPr>
                <w:b/>
              </w:rPr>
              <w:t>8</w:t>
            </w:r>
          </w:p>
          <w:p w:rsidR="008D2661" w:rsidRPr="00662758" w:rsidRDefault="008D266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</w:rPr>
            </w:pPr>
            <w:r>
              <w:t xml:space="preserve">Морфемный анализ </w:t>
            </w:r>
            <w:proofErr w:type="gramStart"/>
            <w:r>
              <w:t>слова</w:t>
            </w:r>
            <w:r w:rsidRPr="00662758">
              <w:t xml:space="preserve">.  </w:t>
            </w:r>
            <w:proofErr w:type="gramEnd"/>
          </w:p>
        </w:tc>
        <w:tc>
          <w:tcPr>
            <w:tcW w:w="1487" w:type="dxa"/>
            <w:shd w:val="clear" w:color="auto" w:fill="auto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2661" w:rsidRPr="00662758" w:rsidTr="006A0A0D">
        <w:trPr>
          <w:trHeight w:val="20"/>
        </w:trPr>
        <w:tc>
          <w:tcPr>
            <w:tcW w:w="3008" w:type="dxa"/>
            <w:vMerge w:val="restart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4.2. Словообразование.</w:t>
            </w:r>
          </w:p>
        </w:tc>
        <w:tc>
          <w:tcPr>
            <w:tcW w:w="9433" w:type="dxa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8D2661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8D076B" w:rsidRPr="00662758" w:rsidTr="006A0A0D">
        <w:trPr>
          <w:trHeight w:val="20"/>
        </w:trPr>
        <w:tc>
          <w:tcPr>
            <w:tcW w:w="3008" w:type="dxa"/>
            <w:vMerge/>
          </w:tcPr>
          <w:p w:rsidR="008D076B" w:rsidRPr="00662758" w:rsidRDefault="008D076B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8D076B" w:rsidRPr="00662758" w:rsidRDefault="008D076B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Словообразовательный анализ. </w:t>
            </w:r>
          </w:p>
          <w:p w:rsidR="008D076B" w:rsidRPr="00662758" w:rsidRDefault="008D076B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Речевые ошибки, связанные с неоправданным повтором однокоренных слов. </w:t>
            </w:r>
          </w:p>
        </w:tc>
        <w:tc>
          <w:tcPr>
            <w:tcW w:w="1487" w:type="dxa"/>
            <w:vMerge/>
            <w:shd w:val="clear" w:color="auto" w:fill="auto"/>
          </w:tcPr>
          <w:p w:rsidR="008D076B" w:rsidRPr="00662758" w:rsidRDefault="008D076B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8D076B" w:rsidRPr="00662758" w:rsidRDefault="008D266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6F0B78" w:rsidRPr="00662758" w:rsidTr="006A0A0D">
        <w:trPr>
          <w:trHeight w:val="572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b/>
                <w:bCs/>
                <w:sz w:val="24"/>
                <w:szCs w:val="24"/>
              </w:rPr>
              <w:t>9</w:t>
            </w:r>
          </w:p>
          <w:p w:rsidR="006F0B78" w:rsidRPr="00662758" w:rsidRDefault="006F0B78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Словообразовательный анализ слова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4.3. Орфография.</w:t>
            </w: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0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a7"/>
              <w:tabs>
                <w:tab w:val="left" w:pos="7513"/>
              </w:tabs>
              <w:spacing w:after="0"/>
              <w:ind w:left="142"/>
            </w:pPr>
            <w:r w:rsidRPr="00662758">
              <w:t xml:space="preserve">Правописание чередующихся гласных в корнях слов. Правописание приставок ПРИ-/ПРЕ -. Правописание сложных слов. </w:t>
            </w:r>
          </w:p>
        </w:tc>
        <w:tc>
          <w:tcPr>
            <w:tcW w:w="1487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6F0B78" w:rsidRPr="00662758" w:rsidTr="006A0A0D">
        <w:trPr>
          <w:trHeight w:val="544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b/>
                <w:bCs/>
                <w:sz w:val="24"/>
                <w:szCs w:val="24"/>
              </w:rPr>
              <w:t>0</w:t>
            </w:r>
          </w:p>
          <w:p w:rsidR="006F0B78" w:rsidRPr="00662758" w:rsidRDefault="006F0B78" w:rsidP="001C310D">
            <w:pPr>
              <w:pStyle w:val="a7"/>
              <w:tabs>
                <w:tab w:val="left" w:pos="7513"/>
              </w:tabs>
              <w:spacing w:after="0"/>
              <w:ind w:left="142"/>
            </w:pPr>
            <w:r w:rsidRPr="00662758">
              <w:rPr>
                <w:rFonts w:eastAsiaTheme="minorEastAsia"/>
                <w:color w:val="000000"/>
                <w:lang w:eastAsia="ru-RU"/>
              </w:rPr>
              <w:t>Орфографический анализ текста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2D7DFB">
        <w:trPr>
          <w:trHeight w:val="20"/>
        </w:trPr>
        <w:tc>
          <w:tcPr>
            <w:tcW w:w="13928" w:type="dxa"/>
            <w:gridSpan w:val="3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Раздел 5. </w:t>
            </w:r>
            <w:r w:rsidRPr="00662758">
              <w:rPr>
                <w:b/>
                <w:sz w:val="24"/>
                <w:szCs w:val="24"/>
              </w:rPr>
              <w:t>МОРФОЛОГИЯ И ОРФОГРАФИЯ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5.1. Понятие о морфологии.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62758">
              <w:rPr>
                <w:b/>
                <w:sz w:val="24"/>
                <w:szCs w:val="24"/>
              </w:rPr>
              <w:t>Имя существительное.</w:t>
            </w: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pStyle w:val="210"/>
              <w:tabs>
                <w:tab w:val="left" w:pos="7513"/>
              </w:tabs>
              <w:spacing w:after="0" w:line="240" w:lineRule="auto"/>
              <w:ind w:left="142"/>
              <w:jc w:val="both"/>
              <w:rPr>
                <w:i/>
              </w:rPr>
            </w:pPr>
            <w:r w:rsidRPr="00662758">
      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      </w:r>
            <w:r w:rsidRPr="00662758">
              <w:rPr>
                <w:i/>
              </w:rPr>
              <w:t>Основные выразительные средства морфологии.</w:t>
            </w:r>
          </w:p>
        </w:tc>
        <w:tc>
          <w:tcPr>
            <w:tcW w:w="1487" w:type="dxa"/>
            <w:vMerge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B42B4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ED6761" w:rsidRPr="00662758" w:rsidRDefault="009B42B4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  <w:bCs/>
              </w:rPr>
            </w:pPr>
            <w:r w:rsidRPr="00662758">
              <w:rPr>
                <w:b/>
                <w:bCs/>
              </w:rPr>
              <w:t xml:space="preserve">Практическое занятие </w:t>
            </w:r>
            <w:r w:rsidR="00ED6761" w:rsidRPr="00662758">
              <w:rPr>
                <w:b/>
                <w:bCs/>
              </w:rPr>
              <w:t>№1</w:t>
            </w:r>
            <w:r w:rsidR="00657B07">
              <w:rPr>
                <w:b/>
                <w:bCs/>
              </w:rPr>
              <w:t>1</w:t>
            </w:r>
          </w:p>
          <w:p w:rsidR="009B42B4" w:rsidRPr="00662758" w:rsidRDefault="00E15FFB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Употребление форм имен существительных</w:t>
            </w:r>
          </w:p>
        </w:tc>
        <w:tc>
          <w:tcPr>
            <w:tcW w:w="1487" w:type="dxa"/>
            <w:shd w:val="clear" w:color="auto" w:fill="auto"/>
          </w:tcPr>
          <w:p w:rsidR="009B42B4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 w:val="restart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</w:t>
            </w:r>
            <w:r w:rsidR="00657B07">
              <w:rPr>
                <w:b/>
                <w:bCs/>
                <w:sz w:val="24"/>
                <w:szCs w:val="24"/>
              </w:rPr>
              <w:t>2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  <w:r w:rsidRPr="00662758">
              <w:rPr>
                <w:b/>
                <w:sz w:val="24"/>
                <w:szCs w:val="24"/>
              </w:rPr>
              <w:t>Имя прилагательное.</w:t>
            </w:r>
          </w:p>
        </w:tc>
        <w:tc>
          <w:tcPr>
            <w:tcW w:w="9433" w:type="dxa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pStyle w:val="a7"/>
              <w:tabs>
                <w:tab w:val="left" w:pos="7513"/>
              </w:tabs>
              <w:spacing w:after="0"/>
              <w:ind w:left="142"/>
            </w:pPr>
            <w:r w:rsidRPr="00662758">
              <w:t>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      </w:r>
          </w:p>
        </w:tc>
        <w:tc>
          <w:tcPr>
            <w:tcW w:w="1487" w:type="dxa"/>
            <w:vMerge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 w:val="restart"/>
          </w:tcPr>
          <w:p w:rsidR="009B42B4" w:rsidRPr="00662758" w:rsidRDefault="009B42B4" w:rsidP="001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</w:t>
            </w:r>
            <w:r w:rsidR="00657B07">
              <w:rPr>
                <w:b/>
                <w:bCs/>
                <w:sz w:val="24"/>
                <w:szCs w:val="24"/>
              </w:rPr>
              <w:t>3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  <w:r w:rsidRPr="00662758">
              <w:rPr>
                <w:b/>
                <w:sz w:val="24"/>
                <w:szCs w:val="24"/>
              </w:rPr>
              <w:t>Имя числительное.</w:t>
            </w:r>
            <w:r w:rsidR="006F0B7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433" w:type="dxa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9B42B4" w:rsidRPr="00662758" w:rsidRDefault="00657B07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BFBFBF" w:themeFill="background1" w:themeFillShade="BF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Лексико-грамматические разряды имен числительных.</w:t>
            </w:r>
            <w:r w:rsidR="006F0B78">
              <w:rPr>
                <w:sz w:val="24"/>
                <w:szCs w:val="24"/>
              </w:rPr>
              <w:t xml:space="preserve"> </w:t>
            </w:r>
            <w:r w:rsidRPr="00662758">
              <w:rPr>
                <w:sz w:val="24"/>
                <w:szCs w:val="24"/>
              </w:rPr>
              <w:t>Правописание числительных.</w:t>
            </w:r>
            <w:r w:rsidR="006F0B78">
              <w:rPr>
                <w:sz w:val="24"/>
                <w:szCs w:val="24"/>
              </w:rPr>
              <w:t xml:space="preserve"> </w:t>
            </w:r>
            <w:r w:rsidRPr="00662758">
              <w:rPr>
                <w:sz w:val="24"/>
                <w:szCs w:val="24"/>
              </w:rPr>
              <w:t>Морфологический разбор имени числительного.</w:t>
            </w:r>
          </w:p>
          <w:p w:rsidR="009B42B4" w:rsidRPr="00662758" w:rsidRDefault="009B42B4" w:rsidP="00100085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Употребление числительных в речи. Сочетание числительных </w:t>
            </w:r>
            <w:r w:rsidRPr="00662758">
              <w:rPr>
                <w:i/>
              </w:rPr>
              <w:t>оба</w:t>
            </w:r>
            <w:r w:rsidRPr="00662758">
              <w:t>,</w:t>
            </w:r>
            <w:r w:rsidRPr="00662758">
              <w:rPr>
                <w:i/>
              </w:rPr>
              <w:t xml:space="preserve"> обе</w:t>
            </w:r>
            <w:r w:rsidRPr="00662758">
              <w:t>,</w:t>
            </w:r>
            <w:r w:rsidRPr="00662758">
              <w:rPr>
                <w:i/>
              </w:rPr>
              <w:t xml:space="preserve"> двое</w:t>
            </w:r>
            <w:r w:rsidRPr="00662758">
              <w:t>,</w:t>
            </w:r>
            <w:r w:rsidRPr="00662758">
              <w:rPr>
                <w:i/>
              </w:rPr>
              <w:t xml:space="preserve"> трое </w:t>
            </w:r>
            <w:r w:rsidRPr="00662758">
              <w:t>и др. с существительными разного рода.</w:t>
            </w:r>
            <w:r w:rsidR="006F0B78">
              <w:t xml:space="preserve"> </w:t>
            </w:r>
          </w:p>
        </w:tc>
        <w:tc>
          <w:tcPr>
            <w:tcW w:w="1487" w:type="dxa"/>
            <w:vMerge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100085" w:rsidRPr="00662758" w:rsidTr="006A0A0D">
        <w:trPr>
          <w:trHeight w:val="20"/>
        </w:trPr>
        <w:tc>
          <w:tcPr>
            <w:tcW w:w="3008" w:type="dxa"/>
            <w:vMerge w:val="restart"/>
          </w:tcPr>
          <w:p w:rsidR="00100085" w:rsidRPr="00662758" w:rsidRDefault="0010008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5.4. </w:t>
            </w:r>
            <w:r w:rsidRPr="00662758">
              <w:rPr>
                <w:b/>
                <w:sz w:val="24"/>
                <w:szCs w:val="24"/>
              </w:rPr>
              <w:t>Местоимение.</w:t>
            </w:r>
          </w:p>
        </w:tc>
        <w:tc>
          <w:tcPr>
            <w:tcW w:w="9433" w:type="dxa"/>
          </w:tcPr>
          <w:p w:rsidR="00100085" w:rsidRPr="00662758" w:rsidRDefault="00100085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100085" w:rsidRPr="00662758" w:rsidRDefault="0010008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auto"/>
          </w:tcPr>
          <w:p w:rsidR="00100085" w:rsidRPr="00662758" w:rsidRDefault="0010008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100085" w:rsidRPr="00662758" w:rsidTr="006A0A0D">
        <w:trPr>
          <w:trHeight w:val="20"/>
        </w:trPr>
        <w:tc>
          <w:tcPr>
            <w:tcW w:w="3008" w:type="dxa"/>
            <w:vMerge/>
          </w:tcPr>
          <w:p w:rsidR="00100085" w:rsidRPr="00662758" w:rsidRDefault="0010008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100085" w:rsidRPr="00662758" w:rsidRDefault="00100085" w:rsidP="00100085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Значение местоимения. Лексико-грамматические разряды местоимений. Правописание местоимений. Морфологический разбор местоимения.</w:t>
            </w:r>
          </w:p>
          <w:p w:rsidR="00100085" w:rsidRPr="00662758" w:rsidRDefault="00100085" w:rsidP="00100085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pacing w:val="-10"/>
                <w:sz w:val="24"/>
                <w:szCs w:val="24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662758">
              <w:rPr>
                <w:i/>
                <w:spacing w:val="-10"/>
                <w:sz w:val="24"/>
                <w:szCs w:val="24"/>
              </w:rPr>
              <w:t>Синонимия местоименных форм.</w:t>
            </w:r>
          </w:p>
        </w:tc>
        <w:tc>
          <w:tcPr>
            <w:tcW w:w="1487" w:type="dxa"/>
            <w:vMerge/>
            <w:shd w:val="clear" w:color="auto" w:fill="auto"/>
          </w:tcPr>
          <w:p w:rsidR="00100085" w:rsidRPr="00662758" w:rsidRDefault="0010008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/>
            <w:shd w:val="clear" w:color="auto" w:fill="auto"/>
          </w:tcPr>
          <w:p w:rsidR="00100085" w:rsidRPr="00662758" w:rsidRDefault="0010008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65AC1" w:rsidRPr="00662758" w:rsidTr="006A0A0D">
        <w:trPr>
          <w:trHeight w:val="20"/>
        </w:trPr>
        <w:tc>
          <w:tcPr>
            <w:tcW w:w="3008" w:type="dxa"/>
            <w:vMerge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65AC1" w:rsidRPr="00662758" w:rsidRDefault="00965AC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  <w:bCs/>
              </w:rPr>
            </w:pPr>
            <w:r w:rsidRPr="00662758">
              <w:rPr>
                <w:b/>
                <w:bCs/>
              </w:rPr>
              <w:t>Практическое занятие №</w:t>
            </w:r>
            <w:r>
              <w:rPr>
                <w:b/>
                <w:bCs/>
              </w:rPr>
              <w:t>12</w:t>
            </w:r>
          </w:p>
          <w:p w:rsidR="00965AC1" w:rsidRPr="00662758" w:rsidRDefault="00965AC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Употребление форм имен</w:t>
            </w:r>
            <w:r w:rsidR="00EF5845">
              <w:rPr>
                <w:sz w:val="24"/>
                <w:szCs w:val="24"/>
              </w:rPr>
              <w:t xml:space="preserve"> прилагательных,</w:t>
            </w:r>
            <w:r w:rsidRPr="00662758">
              <w:rPr>
                <w:sz w:val="24"/>
                <w:szCs w:val="24"/>
              </w:rPr>
              <w:t xml:space="preserve"> числительных</w:t>
            </w:r>
            <w:r w:rsidR="00EF5845">
              <w:rPr>
                <w:sz w:val="24"/>
                <w:szCs w:val="24"/>
              </w:rPr>
              <w:t xml:space="preserve"> и местоимений</w:t>
            </w:r>
          </w:p>
        </w:tc>
        <w:tc>
          <w:tcPr>
            <w:tcW w:w="1487" w:type="dxa"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D007FA" w:rsidRPr="00662758" w:rsidTr="006A0A0D">
        <w:trPr>
          <w:trHeight w:val="20"/>
        </w:trPr>
        <w:tc>
          <w:tcPr>
            <w:tcW w:w="3008" w:type="dxa"/>
            <w:vMerge w:val="restart"/>
          </w:tcPr>
          <w:p w:rsidR="00D007FA" w:rsidRPr="00662758" w:rsidRDefault="00D007FA" w:rsidP="001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</w:t>
            </w:r>
            <w:r w:rsidR="00100085">
              <w:rPr>
                <w:b/>
                <w:bCs/>
                <w:sz w:val="24"/>
                <w:szCs w:val="24"/>
              </w:rPr>
              <w:t>5</w:t>
            </w:r>
            <w:r w:rsidRPr="00662758">
              <w:rPr>
                <w:b/>
                <w:bCs/>
                <w:sz w:val="24"/>
                <w:szCs w:val="24"/>
              </w:rPr>
              <w:t>. Глагол.</w:t>
            </w:r>
          </w:p>
        </w:tc>
        <w:tc>
          <w:tcPr>
            <w:tcW w:w="9433" w:type="dxa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D007FA" w:rsidRPr="00662758" w:rsidTr="006A0A0D">
        <w:trPr>
          <w:trHeight w:val="20"/>
        </w:trPr>
        <w:tc>
          <w:tcPr>
            <w:tcW w:w="3008" w:type="dxa"/>
            <w:vMerge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D007FA" w:rsidRPr="00662758" w:rsidRDefault="00D007FA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Грамматические признаки глагола. </w:t>
            </w:r>
          </w:p>
          <w:p w:rsidR="00D007FA" w:rsidRPr="00662758" w:rsidRDefault="00D007FA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Правописание суффиксов и личных окончаний глагола. Правописание НЕ с глаголами. Морфологический разбор глагола. </w:t>
            </w:r>
          </w:p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Употребление форм глагола в речи. </w:t>
            </w:r>
            <w:r w:rsidRPr="00662758">
              <w:rPr>
                <w:i/>
                <w:sz w:val="24"/>
                <w:szCs w:val="24"/>
              </w:rPr>
              <w:t>Употребление в художественном тексте одного времени вместо другого</w:t>
            </w:r>
            <w:r w:rsidRPr="00662758">
              <w:rPr>
                <w:sz w:val="24"/>
                <w:szCs w:val="24"/>
              </w:rPr>
              <w:t>,</w:t>
            </w:r>
            <w:r w:rsidRPr="00662758">
              <w:rPr>
                <w:i/>
                <w:sz w:val="24"/>
                <w:szCs w:val="24"/>
              </w:rPr>
              <w:t xml:space="preserve"> одного наклонения вместо другого с целью повышения образности и эмоциональности. Синонимия глагольных форм в художественном тексте</w:t>
            </w:r>
          </w:p>
        </w:tc>
        <w:tc>
          <w:tcPr>
            <w:tcW w:w="1487" w:type="dxa"/>
            <w:vMerge/>
            <w:shd w:val="clear" w:color="auto" w:fill="auto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D007FA" w:rsidRPr="00662758" w:rsidTr="006A0A0D">
        <w:trPr>
          <w:trHeight w:val="20"/>
        </w:trPr>
        <w:tc>
          <w:tcPr>
            <w:tcW w:w="3008" w:type="dxa"/>
            <w:vMerge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D007FA" w:rsidRPr="00662758" w:rsidRDefault="00D007FA" w:rsidP="00D007FA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  <w:bCs/>
              </w:rPr>
            </w:pPr>
            <w:r w:rsidRPr="00662758">
              <w:rPr>
                <w:b/>
                <w:bCs/>
              </w:rPr>
              <w:t>Практическое занятие №</w:t>
            </w:r>
            <w:r>
              <w:rPr>
                <w:b/>
                <w:bCs/>
              </w:rPr>
              <w:t>13</w:t>
            </w:r>
          </w:p>
          <w:p w:rsidR="00D007FA" w:rsidRPr="00662758" w:rsidRDefault="00D007FA" w:rsidP="00D007FA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Употребление форм</w:t>
            </w:r>
            <w:r>
              <w:rPr>
                <w:sz w:val="24"/>
                <w:szCs w:val="24"/>
              </w:rPr>
              <w:t xml:space="preserve"> глагола</w:t>
            </w:r>
          </w:p>
        </w:tc>
        <w:tc>
          <w:tcPr>
            <w:tcW w:w="1487" w:type="dxa"/>
            <w:shd w:val="clear" w:color="auto" w:fill="auto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D007FA" w:rsidRPr="00662758" w:rsidTr="006A0A0D">
        <w:trPr>
          <w:trHeight w:val="20"/>
        </w:trPr>
        <w:tc>
          <w:tcPr>
            <w:tcW w:w="3008" w:type="dxa"/>
            <w:vMerge w:val="restart"/>
          </w:tcPr>
          <w:p w:rsidR="00D007FA" w:rsidRPr="00662758" w:rsidRDefault="00D007FA" w:rsidP="001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</w:t>
            </w:r>
            <w:r w:rsidR="00100085">
              <w:rPr>
                <w:b/>
                <w:bCs/>
                <w:sz w:val="24"/>
                <w:szCs w:val="24"/>
              </w:rPr>
              <w:t>6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  <w:r w:rsidRPr="00662758">
              <w:rPr>
                <w:b/>
                <w:sz w:val="24"/>
                <w:szCs w:val="24"/>
              </w:rPr>
              <w:t>Причастие как особая форма глагола.</w:t>
            </w:r>
          </w:p>
        </w:tc>
        <w:tc>
          <w:tcPr>
            <w:tcW w:w="9433" w:type="dxa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D007FA" w:rsidRPr="00662758" w:rsidRDefault="00D007FA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Образование действительных и страдательных причастий. Правописание суффиксов и окончаний причастий. Правописание НЕ с причастиями. Правописание -</w:t>
            </w:r>
            <w:proofErr w:type="gramStart"/>
            <w:r w:rsidRPr="00662758">
              <w:t>Н- и</w:t>
            </w:r>
            <w:proofErr w:type="gramEnd"/>
            <w:r w:rsidRPr="00662758">
              <w:t xml:space="preserve"> –НН-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      </w:r>
          </w:p>
          <w:p w:rsidR="009B42B4" w:rsidRPr="00662758" w:rsidRDefault="009B42B4" w:rsidP="001C310D">
            <w:pPr>
              <w:pStyle w:val="a4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rPr>
                <w:i/>
              </w:rPr>
              <w:t>Употребление причастий в текстах разных стилей. Синонимия причастий.</w:t>
            </w:r>
          </w:p>
        </w:tc>
        <w:tc>
          <w:tcPr>
            <w:tcW w:w="1487" w:type="dxa"/>
            <w:vMerge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 w:val="restart"/>
          </w:tcPr>
          <w:p w:rsidR="009B42B4" w:rsidRPr="00662758" w:rsidRDefault="009B42B4" w:rsidP="001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</w:t>
            </w:r>
            <w:r w:rsidR="00100085">
              <w:rPr>
                <w:b/>
                <w:bCs/>
                <w:sz w:val="24"/>
                <w:szCs w:val="24"/>
              </w:rPr>
              <w:t>7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  <w:r w:rsidRPr="00662758">
              <w:rPr>
                <w:b/>
                <w:sz w:val="24"/>
                <w:szCs w:val="24"/>
              </w:rPr>
              <w:t>Деепричастие как особая форма глагола.</w:t>
            </w:r>
          </w:p>
        </w:tc>
        <w:tc>
          <w:tcPr>
            <w:tcW w:w="9433" w:type="dxa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D9D9D9" w:themeFill="background1" w:themeFillShade="D9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Образование деепричастий совершенного и несовершенного вида. Правописание НЕ с деепричастиями. Деепричастный оборот и знаки препинания в предложениях с деепричастным оборотом. Морфологический разбор деепричастия.</w:t>
            </w:r>
          </w:p>
          <w:p w:rsidR="009B42B4" w:rsidRPr="00662758" w:rsidRDefault="009B42B4" w:rsidP="001C310D">
            <w:pPr>
              <w:pStyle w:val="a4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rPr>
                <w:i/>
              </w:rPr>
              <w:t>Употребление деепричастий в текстах разных стилей</w:t>
            </w:r>
            <w:r w:rsidRPr="00662758">
              <w:t xml:space="preserve">. Особенности построения предложений с деепричастиями. </w:t>
            </w:r>
            <w:r w:rsidRPr="00662758">
              <w:rPr>
                <w:i/>
              </w:rPr>
              <w:t>Синонимия деепричастий</w:t>
            </w:r>
            <w:r w:rsidRPr="00662758">
              <w:t>.</w:t>
            </w:r>
          </w:p>
        </w:tc>
        <w:tc>
          <w:tcPr>
            <w:tcW w:w="1487" w:type="dxa"/>
            <w:vMerge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 w:val="restart"/>
          </w:tcPr>
          <w:p w:rsidR="009B42B4" w:rsidRPr="00662758" w:rsidRDefault="009B42B4" w:rsidP="001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</w:t>
            </w:r>
            <w:r w:rsidR="00100085">
              <w:rPr>
                <w:b/>
                <w:bCs/>
                <w:sz w:val="24"/>
                <w:szCs w:val="24"/>
              </w:rPr>
              <w:t>8</w:t>
            </w:r>
            <w:r w:rsidRPr="00662758">
              <w:rPr>
                <w:b/>
                <w:bCs/>
                <w:sz w:val="24"/>
                <w:szCs w:val="24"/>
              </w:rPr>
              <w:t>. Наречие.</w:t>
            </w:r>
            <w:r w:rsidR="006F0B78">
              <w:rPr>
                <w:b/>
                <w:bCs/>
                <w:sz w:val="24"/>
                <w:szCs w:val="24"/>
              </w:rPr>
              <w:t xml:space="preserve"> </w:t>
            </w:r>
            <w:r w:rsidR="004C0A7F" w:rsidRPr="00662758">
              <w:rPr>
                <w:b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433" w:type="dxa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9B42B4" w:rsidRPr="00662758" w:rsidRDefault="004C0A7F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BFBFBF" w:themeFill="background1" w:themeFillShade="BF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65AC1" w:rsidRPr="00662758" w:rsidTr="006A0A0D">
        <w:trPr>
          <w:trHeight w:val="20"/>
        </w:trPr>
        <w:tc>
          <w:tcPr>
            <w:tcW w:w="3008" w:type="dxa"/>
            <w:vMerge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65AC1" w:rsidRPr="00662758" w:rsidRDefault="00965AC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Грамматические признаки наречия. Степени сравнения наречий. Правописание наречий. Отличие наречий от слов-омонимов.</w:t>
            </w:r>
          </w:p>
          <w:p w:rsidR="00965AC1" w:rsidRPr="00662758" w:rsidRDefault="00965AC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Морфологический разбор наречия.</w:t>
            </w:r>
          </w:p>
          <w:p w:rsidR="00965AC1" w:rsidRPr="00662758" w:rsidRDefault="00965AC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Употребление наречия в речи. </w:t>
            </w:r>
            <w:r w:rsidRPr="00662758">
              <w:rPr>
                <w:i/>
              </w:rPr>
              <w:t>Синонимия наречий при характеристике признака действия.</w:t>
            </w:r>
            <w:r w:rsidRPr="00662758">
              <w:t xml:space="preserve"> Использование местоименных наречий для связи предложений в тексте. </w:t>
            </w:r>
          </w:p>
        </w:tc>
        <w:tc>
          <w:tcPr>
            <w:tcW w:w="1487" w:type="dxa"/>
            <w:vMerge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96113" w:rsidRPr="00662758" w:rsidTr="006A0A0D">
        <w:trPr>
          <w:trHeight w:val="20"/>
        </w:trPr>
        <w:tc>
          <w:tcPr>
            <w:tcW w:w="3008" w:type="dxa"/>
            <w:vMerge w:val="restart"/>
          </w:tcPr>
          <w:p w:rsidR="00996113" w:rsidRPr="00662758" w:rsidRDefault="00996113" w:rsidP="001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Тема 5.</w:t>
            </w:r>
            <w:r>
              <w:rPr>
                <w:b/>
                <w:bCs/>
                <w:sz w:val="24"/>
                <w:szCs w:val="24"/>
              </w:rPr>
              <w:t>9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Служебные части речи</w:t>
            </w:r>
          </w:p>
        </w:tc>
        <w:tc>
          <w:tcPr>
            <w:tcW w:w="9433" w:type="dxa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BFBFBF" w:themeFill="background1" w:themeFillShade="BF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6A0A0D">
        <w:trPr>
          <w:trHeight w:val="20"/>
        </w:trPr>
        <w:tc>
          <w:tcPr>
            <w:tcW w:w="3008" w:type="dxa"/>
            <w:vMerge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96113" w:rsidRPr="00662758" w:rsidRDefault="00996113" w:rsidP="001C310D">
            <w:pPr>
              <w:pStyle w:val="a4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Правописание предлогов. Отличие производных предлогов </w:t>
            </w:r>
            <w:r w:rsidRPr="00662758">
              <w:rPr>
                <w:i/>
              </w:rPr>
              <w:t>(в течение</w:t>
            </w:r>
            <w:r w:rsidRPr="00662758">
              <w:t>,</w:t>
            </w:r>
            <w:r w:rsidRPr="00662758">
              <w:rPr>
                <w:i/>
              </w:rPr>
              <w:t xml:space="preserve"> в продолжение</w:t>
            </w:r>
            <w:r w:rsidRPr="00662758">
              <w:t>,</w:t>
            </w:r>
            <w:r>
              <w:t xml:space="preserve"> </w:t>
            </w:r>
            <w:r w:rsidRPr="00662758">
              <w:rPr>
                <w:i/>
              </w:rPr>
              <w:t>вследствие и др.)</w:t>
            </w:r>
            <w:r w:rsidRPr="00662758">
              <w:t xml:space="preserve"> от слов-омонимов. </w:t>
            </w:r>
          </w:p>
          <w:p w:rsidR="00996113" w:rsidRDefault="00996113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t xml:space="preserve">Употребление предлогов в составе словосочетаний. Употребление существительных с предлогами </w:t>
            </w:r>
            <w:r w:rsidRPr="00662758">
              <w:rPr>
                <w:i/>
              </w:rPr>
              <w:t>благодаря</w:t>
            </w:r>
            <w:r w:rsidRPr="00662758">
              <w:t>,</w:t>
            </w:r>
            <w:r w:rsidRPr="00662758">
              <w:rPr>
                <w:i/>
              </w:rPr>
              <w:t xml:space="preserve"> вопреки</w:t>
            </w:r>
            <w:r w:rsidRPr="00662758">
              <w:t>,</w:t>
            </w:r>
            <w:r w:rsidRPr="00662758">
              <w:rPr>
                <w:i/>
              </w:rPr>
              <w:t xml:space="preserve"> согласно и др.</w:t>
            </w:r>
          </w:p>
          <w:p w:rsidR="00996113" w:rsidRPr="00662758" w:rsidRDefault="00996113" w:rsidP="00100085">
            <w:pPr>
              <w:pStyle w:val="a4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Правописание союзов. Отличие союзов </w:t>
            </w:r>
            <w:r w:rsidRPr="00662758">
              <w:rPr>
                <w:i/>
              </w:rPr>
              <w:t>тоже</w:t>
            </w:r>
            <w:r w:rsidRPr="00662758">
              <w:t>,</w:t>
            </w:r>
            <w:r w:rsidRPr="00662758">
              <w:rPr>
                <w:i/>
              </w:rPr>
              <w:t xml:space="preserve"> также</w:t>
            </w:r>
            <w:r w:rsidRPr="00662758">
              <w:t>,</w:t>
            </w:r>
            <w:r w:rsidRPr="00662758">
              <w:rPr>
                <w:i/>
              </w:rPr>
              <w:t xml:space="preserve"> чтобы</w:t>
            </w:r>
            <w:r w:rsidRPr="00662758">
              <w:t>,</w:t>
            </w:r>
            <w:r w:rsidRPr="00662758">
              <w:rPr>
                <w:i/>
              </w:rPr>
              <w:t xml:space="preserve"> зато</w:t>
            </w:r>
            <w:r w:rsidRPr="00662758">
              <w:t xml:space="preserve"> от слов-омонимов.</w:t>
            </w:r>
          </w:p>
          <w:p w:rsidR="00996113" w:rsidRDefault="00996113" w:rsidP="00100085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Употребление союзов в простом и сложном предложении. Союзы как средство связи предложений в тексте.</w:t>
            </w:r>
          </w:p>
          <w:p w:rsidR="00996113" w:rsidRPr="00662758" w:rsidRDefault="00996113" w:rsidP="00100085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t xml:space="preserve">Правописание частиц. Правописание частиц НЕ и НИ с разными частями речи. </w:t>
            </w:r>
            <w:r w:rsidRPr="00662758">
              <w:rPr>
                <w:i/>
              </w:rPr>
              <w:t>Частицы как средство выразительности речи.</w:t>
            </w:r>
            <w:r w:rsidRPr="00662758">
              <w:t xml:space="preserve"> Употребление частиц в речи. Правописание междометий и звукоподражаний. Знаки препинания в предложениях с междометиями. Употребление междометий в речи.</w:t>
            </w:r>
          </w:p>
        </w:tc>
        <w:tc>
          <w:tcPr>
            <w:tcW w:w="1487" w:type="dxa"/>
            <w:vMerge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96113" w:rsidRPr="00662758" w:rsidTr="006A0A0D">
        <w:trPr>
          <w:trHeight w:val="20"/>
        </w:trPr>
        <w:tc>
          <w:tcPr>
            <w:tcW w:w="3008" w:type="dxa"/>
            <w:vMerge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96113" w:rsidRPr="00662758" w:rsidRDefault="00996113" w:rsidP="00996113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  <w:bCs/>
              </w:rPr>
            </w:pPr>
            <w:r w:rsidRPr="00662758">
              <w:rPr>
                <w:b/>
                <w:bCs/>
              </w:rPr>
              <w:t xml:space="preserve">Практическое занятие </w:t>
            </w:r>
            <w:r>
              <w:rPr>
                <w:b/>
                <w:bCs/>
              </w:rPr>
              <w:t>№14</w:t>
            </w:r>
          </w:p>
          <w:p w:rsidR="00996113" w:rsidRPr="00662758" w:rsidRDefault="00996113" w:rsidP="00996113">
            <w:pPr>
              <w:pStyle w:val="a4"/>
              <w:tabs>
                <w:tab w:val="left" w:pos="7513"/>
              </w:tabs>
              <w:spacing w:after="0"/>
              <w:ind w:left="142"/>
              <w:jc w:val="both"/>
            </w:pPr>
            <w:r>
              <w:t>Правописание служебных частей речи</w:t>
            </w:r>
          </w:p>
        </w:tc>
        <w:tc>
          <w:tcPr>
            <w:tcW w:w="1487" w:type="dxa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996113">
        <w:trPr>
          <w:trHeight w:val="20"/>
        </w:trPr>
        <w:tc>
          <w:tcPr>
            <w:tcW w:w="13928" w:type="dxa"/>
            <w:gridSpan w:val="3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100085">
              <w:rPr>
                <w:b/>
                <w:bCs/>
                <w:sz w:val="24"/>
                <w:szCs w:val="24"/>
                <w:highlight w:val="yellow"/>
              </w:rPr>
              <w:t>Раздел 6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  <w:r w:rsidRPr="00662758">
              <w:rPr>
                <w:b/>
                <w:sz w:val="24"/>
                <w:szCs w:val="24"/>
              </w:rPr>
              <w:t>СИНТАКСИС И ПУНКТУАЦИЯ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96113" w:rsidRPr="00662758" w:rsidTr="006A0A0D">
        <w:trPr>
          <w:trHeight w:val="20"/>
        </w:trPr>
        <w:tc>
          <w:tcPr>
            <w:tcW w:w="3008" w:type="dxa"/>
            <w:vMerge w:val="restart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6</w:t>
            </w:r>
            <w:r w:rsidRPr="00662758">
              <w:rPr>
                <w:b/>
                <w:bCs/>
                <w:sz w:val="24"/>
                <w:szCs w:val="24"/>
              </w:rPr>
              <w:t xml:space="preserve">.1. </w:t>
            </w:r>
            <w:r w:rsidRPr="00662758">
              <w:rPr>
                <w:b/>
                <w:sz w:val="24"/>
                <w:szCs w:val="24"/>
              </w:rPr>
              <w:t>Основные единицы синтаксиса</w:t>
            </w:r>
            <w:r w:rsidRPr="0066275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662758">
              <w:rPr>
                <w:b/>
                <w:sz w:val="24"/>
                <w:szCs w:val="24"/>
              </w:rPr>
              <w:t>Словосочетание.</w:t>
            </w:r>
          </w:p>
        </w:tc>
        <w:tc>
          <w:tcPr>
            <w:tcW w:w="9433" w:type="dxa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996113" w:rsidRPr="00662758" w:rsidRDefault="00996113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i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Словосочетание, предложение, сложное синтаксическое целое. </w:t>
            </w:r>
            <w:r w:rsidRPr="00662758">
              <w:rPr>
                <w:i/>
                <w:sz w:val="24"/>
                <w:szCs w:val="24"/>
              </w:rPr>
              <w:t>Основные выразительные средства синтаксиса.</w:t>
            </w:r>
          </w:p>
        </w:tc>
        <w:tc>
          <w:tcPr>
            <w:tcW w:w="1487" w:type="dxa"/>
            <w:vMerge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  <w:vMerge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  <w:bCs/>
              </w:rPr>
            </w:pPr>
            <w:r w:rsidRPr="00662758">
              <w:rPr>
                <w:b/>
                <w:bCs/>
              </w:rPr>
              <w:t xml:space="preserve">Практическое занятие </w:t>
            </w:r>
            <w:r w:rsidR="00ED6761" w:rsidRPr="00662758">
              <w:rPr>
                <w:b/>
                <w:bCs/>
              </w:rPr>
              <w:t>№</w:t>
            </w:r>
            <w:r w:rsidR="004C0A7F">
              <w:rPr>
                <w:b/>
                <w:bCs/>
              </w:rPr>
              <w:t>1</w:t>
            </w:r>
            <w:r w:rsidR="00D007FA">
              <w:rPr>
                <w:b/>
                <w:bCs/>
              </w:rPr>
              <w:t>5</w:t>
            </w:r>
          </w:p>
          <w:p w:rsidR="009B42B4" w:rsidRPr="00662758" w:rsidRDefault="00DD69C9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  <w:bCs/>
              </w:rPr>
            </w:pPr>
            <w:r w:rsidRPr="00662758">
              <w:t>Характеристика словосочетаний</w:t>
            </w:r>
          </w:p>
        </w:tc>
        <w:tc>
          <w:tcPr>
            <w:tcW w:w="1487" w:type="dxa"/>
            <w:shd w:val="clear" w:color="auto" w:fill="auto"/>
          </w:tcPr>
          <w:p w:rsidR="009B42B4" w:rsidRPr="00662758" w:rsidRDefault="004C0A7F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F518C8" w:rsidRPr="00662758" w:rsidTr="006A0A0D">
        <w:trPr>
          <w:trHeight w:val="20"/>
        </w:trPr>
        <w:tc>
          <w:tcPr>
            <w:tcW w:w="3008" w:type="dxa"/>
            <w:vMerge w:val="restart"/>
          </w:tcPr>
          <w:p w:rsidR="00F518C8" w:rsidRPr="00662758" w:rsidRDefault="00F518C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Тема </w:t>
            </w:r>
            <w:r w:rsidR="00C32043">
              <w:rPr>
                <w:b/>
                <w:bCs/>
                <w:sz w:val="24"/>
                <w:szCs w:val="24"/>
              </w:rPr>
              <w:t>6</w:t>
            </w:r>
            <w:r w:rsidRPr="00662758">
              <w:rPr>
                <w:b/>
                <w:bCs/>
                <w:sz w:val="24"/>
                <w:szCs w:val="24"/>
              </w:rPr>
              <w:t>.</w:t>
            </w:r>
            <w:r w:rsidR="004C0A7F">
              <w:rPr>
                <w:b/>
                <w:bCs/>
                <w:sz w:val="24"/>
                <w:szCs w:val="24"/>
              </w:rPr>
              <w:t>2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  <w:r w:rsidRPr="00662758">
              <w:rPr>
                <w:b/>
                <w:sz w:val="24"/>
                <w:szCs w:val="24"/>
              </w:rPr>
              <w:t>Простое предложение.</w:t>
            </w:r>
          </w:p>
        </w:tc>
        <w:tc>
          <w:tcPr>
            <w:tcW w:w="9433" w:type="dxa"/>
          </w:tcPr>
          <w:p w:rsidR="00F518C8" w:rsidRPr="00662758" w:rsidRDefault="00F518C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F518C8" w:rsidRPr="00662758" w:rsidRDefault="004C0A7F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F518C8" w:rsidRPr="00662758" w:rsidRDefault="00F518C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65AC1" w:rsidRPr="00662758" w:rsidTr="006A0A0D">
        <w:trPr>
          <w:trHeight w:val="1095"/>
        </w:trPr>
        <w:tc>
          <w:tcPr>
            <w:tcW w:w="3008" w:type="dxa"/>
            <w:vMerge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65AC1" w:rsidRPr="00662758" w:rsidRDefault="00965AC1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Виды предложений по цели высказывания; восклицательные предложения. Интонационное богатство русской речи. </w:t>
            </w:r>
          </w:p>
          <w:p w:rsidR="00965AC1" w:rsidRPr="00662758" w:rsidRDefault="00965AC1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i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Логическое ударение. Прямой и обратный порядок слов. </w:t>
            </w:r>
            <w:r w:rsidRPr="00662758">
              <w:rPr>
                <w:i/>
                <w:sz w:val="24"/>
                <w:szCs w:val="24"/>
              </w:rPr>
              <w:t xml:space="preserve">Стилистические функции и роль порядка слов в предложении. </w:t>
            </w:r>
          </w:p>
          <w:p w:rsidR="00D9222E" w:rsidRDefault="00965AC1" w:rsidP="00D9222E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      </w:r>
            <w:r w:rsidRPr="00662758">
              <w:rPr>
                <w:i/>
              </w:rPr>
              <w:t xml:space="preserve">Синонимия составных сказуемых. Единство видовременных форм глаголов-сказуемых как средство связи предложений в тексте. </w:t>
            </w:r>
          </w:p>
          <w:p w:rsidR="00D9222E" w:rsidRPr="00662758" w:rsidRDefault="00D9222E" w:rsidP="00D9222E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Второстепенные члены предложения (определение, приложение, обстоятельство, дополнение). </w:t>
            </w:r>
          </w:p>
          <w:p w:rsidR="00D9222E" w:rsidRPr="00662758" w:rsidRDefault="00D9222E" w:rsidP="00D9222E">
            <w:pPr>
              <w:pStyle w:val="a4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Роль второстепенных членов предложения в построении текста.</w:t>
            </w:r>
          </w:p>
          <w:p w:rsidR="00D9222E" w:rsidRPr="00662758" w:rsidRDefault="00D9222E" w:rsidP="00D9222E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rPr>
                <w:i/>
              </w:rPr>
              <w:t>Синонимия согласованных и несогласованных определений. Обстоятельства времени и места как средство связи предложений в тексте.</w:t>
            </w:r>
          </w:p>
          <w:p w:rsidR="00965AC1" w:rsidRPr="00662758" w:rsidRDefault="00965AC1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i/>
                <w:spacing w:val="-4"/>
              </w:rPr>
            </w:pPr>
          </w:p>
        </w:tc>
        <w:tc>
          <w:tcPr>
            <w:tcW w:w="1487" w:type="dxa"/>
            <w:vMerge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 w:val="restart"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65AC1" w:rsidRPr="00662758" w:rsidTr="006A0A0D">
        <w:trPr>
          <w:trHeight w:val="593"/>
        </w:trPr>
        <w:tc>
          <w:tcPr>
            <w:tcW w:w="3008" w:type="dxa"/>
            <w:vMerge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65AC1" w:rsidRPr="00D9222E" w:rsidRDefault="00D9222E" w:rsidP="00D9222E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b/>
              </w:rPr>
            </w:pPr>
            <w:r w:rsidRPr="00D9222E">
              <w:rPr>
                <w:b/>
              </w:rPr>
              <w:t>Практическое занятие №1</w:t>
            </w:r>
            <w:r w:rsidR="00D007FA">
              <w:rPr>
                <w:b/>
              </w:rPr>
              <w:t>6</w:t>
            </w:r>
          </w:p>
          <w:p w:rsidR="00D9222E" w:rsidRPr="00662758" w:rsidRDefault="00D9222E" w:rsidP="00D9222E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>
              <w:t>Главные и второстепенные члены предложения</w:t>
            </w:r>
          </w:p>
        </w:tc>
        <w:tc>
          <w:tcPr>
            <w:tcW w:w="1487" w:type="dxa"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65AC1" w:rsidRPr="00662758" w:rsidTr="006A0A0D">
        <w:trPr>
          <w:trHeight w:val="1610"/>
        </w:trPr>
        <w:tc>
          <w:tcPr>
            <w:tcW w:w="3008" w:type="dxa"/>
            <w:vMerge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65AC1" w:rsidRDefault="00965AC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 xml:space="preserve">Односоставное и неполное предложения. </w:t>
            </w:r>
          </w:p>
          <w:p w:rsidR="00965AC1" w:rsidRPr="00662758" w:rsidRDefault="00965AC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spacing w:val="-4"/>
              </w:rPr>
            </w:pPr>
            <w:r w:rsidRPr="00662758">
              <w:rPr>
                <w:spacing w:val="-4"/>
              </w:rPr>
              <w:t>Односоставные предложения с главным членом в форме подлежащего.</w:t>
            </w:r>
          </w:p>
          <w:p w:rsidR="00965AC1" w:rsidRPr="00662758" w:rsidRDefault="00965AC1" w:rsidP="001C310D">
            <w:pPr>
              <w:pStyle w:val="a4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t>Односоставные предложения с главным членом в форме сказуемого.</w:t>
            </w:r>
          </w:p>
          <w:p w:rsidR="00965AC1" w:rsidRPr="00662758" w:rsidRDefault="00965AC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</w:pPr>
            <w:r w:rsidRPr="00662758">
              <w:rPr>
                <w:i/>
                <w:spacing w:val="-4"/>
              </w:rPr>
              <w:t>Синонимия односоставных предложений</w:t>
            </w:r>
            <w:r w:rsidRPr="00662758">
              <w:rPr>
                <w:spacing w:val="-4"/>
              </w:rPr>
              <w:t xml:space="preserve">. </w:t>
            </w:r>
            <w:r w:rsidRPr="00662758">
              <w:rPr>
                <w:i/>
                <w:spacing w:val="-4"/>
              </w:rPr>
      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</w:tc>
        <w:tc>
          <w:tcPr>
            <w:tcW w:w="1487" w:type="dxa"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F518C8" w:rsidRPr="00662758" w:rsidTr="006A0A0D">
        <w:trPr>
          <w:trHeight w:val="610"/>
        </w:trPr>
        <w:tc>
          <w:tcPr>
            <w:tcW w:w="3008" w:type="dxa"/>
            <w:vMerge/>
          </w:tcPr>
          <w:p w:rsidR="00F518C8" w:rsidRPr="00662758" w:rsidRDefault="00F518C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EF5845" w:rsidRPr="00662758" w:rsidRDefault="00EF5845" w:rsidP="00EF5845">
            <w:pPr>
              <w:pStyle w:val="21"/>
              <w:tabs>
                <w:tab w:val="left" w:pos="7513"/>
              </w:tabs>
              <w:ind w:left="142" w:hanging="142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b/>
                <w:bCs/>
                <w:sz w:val="24"/>
                <w:szCs w:val="24"/>
              </w:rPr>
              <w:t>17</w:t>
            </w:r>
          </w:p>
          <w:p w:rsidR="00F518C8" w:rsidRPr="00662758" w:rsidRDefault="00EF5845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односоставного предложения</w:t>
            </w:r>
          </w:p>
        </w:tc>
        <w:tc>
          <w:tcPr>
            <w:tcW w:w="1487" w:type="dxa"/>
            <w:shd w:val="clear" w:color="auto" w:fill="auto"/>
          </w:tcPr>
          <w:p w:rsidR="00F518C8" w:rsidRPr="00662758" w:rsidRDefault="004C0A7F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F518C8" w:rsidRPr="00662758" w:rsidRDefault="00F518C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EF5845" w:rsidRPr="00662758" w:rsidTr="006A0A0D">
        <w:trPr>
          <w:trHeight w:val="610"/>
        </w:trPr>
        <w:tc>
          <w:tcPr>
            <w:tcW w:w="3008" w:type="dxa"/>
          </w:tcPr>
          <w:p w:rsidR="00EF5845" w:rsidRPr="00662758" w:rsidRDefault="00EF584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EF5845" w:rsidRPr="00662758" w:rsidRDefault="00EF5845" w:rsidP="00EF5845">
            <w:pPr>
              <w:pStyle w:val="21"/>
              <w:tabs>
                <w:tab w:val="left" w:pos="7513"/>
              </w:tabs>
              <w:ind w:left="142" w:hanging="142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>
              <w:rPr>
                <w:b/>
                <w:bCs/>
                <w:sz w:val="24"/>
                <w:szCs w:val="24"/>
              </w:rPr>
              <w:t>18</w:t>
            </w:r>
          </w:p>
          <w:p w:rsidR="00EF5845" w:rsidRPr="00662758" w:rsidRDefault="00EF5845" w:rsidP="00EF5845">
            <w:pPr>
              <w:pStyle w:val="21"/>
              <w:tabs>
                <w:tab w:val="left" w:pos="7513"/>
              </w:tabs>
              <w:ind w:left="142" w:hanging="142"/>
              <w:jc w:val="both"/>
              <w:rPr>
                <w:b/>
                <w:bCs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Анализ простого предложения</w:t>
            </w:r>
          </w:p>
        </w:tc>
        <w:tc>
          <w:tcPr>
            <w:tcW w:w="1487" w:type="dxa"/>
            <w:shd w:val="clear" w:color="auto" w:fill="auto"/>
          </w:tcPr>
          <w:p w:rsidR="00EF5845" w:rsidRDefault="00EF584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EF5845" w:rsidRPr="00662758" w:rsidRDefault="00EF5845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AF3EFE" w:rsidRPr="00662758" w:rsidTr="006A0A0D">
        <w:trPr>
          <w:trHeight w:val="20"/>
        </w:trPr>
        <w:tc>
          <w:tcPr>
            <w:tcW w:w="3008" w:type="dxa"/>
            <w:vMerge w:val="restart"/>
          </w:tcPr>
          <w:p w:rsidR="00AF3EFE" w:rsidRPr="00662758" w:rsidRDefault="00AF3EFE" w:rsidP="001C310D">
            <w:pPr>
              <w:pStyle w:val="21"/>
              <w:tabs>
                <w:tab w:val="left" w:pos="7513"/>
              </w:tabs>
              <w:ind w:left="142" w:firstLine="0"/>
              <w:jc w:val="center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 xml:space="preserve">Тема </w:t>
            </w:r>
            <w:r w:rsidR="00C32043">
              <w:rPr>
                <w:b/>
                <w:bCs/>
                <w:sz w:val="24"/>
                <w:szCs w:val="24"/>
              </w:rPr>
              <w:t>6</w:t>
            </w:r>
            <w:r w:rsidRPr="00662758">
              <w:rPr>
                <w:b/>
                <w:bCs/>
                <w:sz w:val="24"/>
                <w:szCs w:val="24"/>
              </w:rPr>
              <w:t>.</w:t>
            </w:r>
            <w:r w:rsidR="00965AC1">
              <w:rPr>
                <w:b/>
                <w:bCs/>
                <w:sz w:val="24"/>
                <w:szCs w:val="24"/>
              </w:rPr>
              <w:t>3</w:t>
            </w:r>
            <w:r w:rsidRPr="00662758">
              <w:rPr>
                <w:b/>
                <w:bCs/>
                <w:sz w:val="24"/>
                <w:szCs w:val="24"/>
              </w:rPr>
              <w:t xml:space="preserve">. </w:t>
            </w:r>
          </w:p>
          <w:p w:rsidR="00AF3EFE" w:rsidRPr="00662758" w:rsidRDefault="00AF3EFE" w:rsidP="001C310D">
            <w:pPr>
              <w:pStyle w:val="21"/>
              <w:tabs>
                <w:tab w:val="left" w:pos="7513"/>
              </w:tabs>
              <w:ind w:left="142" w:firstLine="0"/>
              <w:jc w:val="center"/>
              <w:rPr>
                <w:sz w:val="24"/>
                <w:szCs w:val="24"/>
              </w:rPr>
            </w:pPr>
            <w:r w:rsidRPr="00662758">
              <w:rPr>
                <w:b/>
                <w:sz w:val="24"/>
                <w:szCs w:val="24"/>
              </w:rPr>
              <w:t>Осложненное простое предложение.</w:t>
            </w:r>
          </w:p>
        </w:tc>
        <w:tc>
          <w:tcPr>
            <w:tcW w:w="9433" w:type="dxa"/>
          </w:tcPr>
          <w:p w:rsidR="00AF3EFE" w:rsidRPr="00662758" w:rsidRDefault="00AF3EF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AF3EFE" w:rsidRPr="00662758" w:rsidRDefault="004C0A7F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AF3EFE" w:rsidRPr="00662758" w:rsidRDefault="00AF3EF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65AC1" w:rsidRPr="00662758" w:rsidTr="006A0A0D">
        <w:trPr>
          <w:trHeight w:val="2565"/>
        </w:trPr>
        <w:tc>
          <w:tcPr>
            <w:tcW w:w="3008" w:type="dxa"/>
            <w:vMerge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65AC1" w:rsidRPr="00662758" w:rsidRDefault="00965AC1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Предложения с однородными членами и знаки препинания в них. Однородные и неоднородные определения.</w:t>
            </w:r>
          </w:p>
          <w:p w:rsidR="00965AC1" w:rsidRPr="00662758" w:rsidRDefault="00965AC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t xml:space="preserve">Употребление однородных членов предложения в разных стилях речи. </w:t>
            </w:r>
            <w:r w:rsidRPr="00662758">
              <w:rPr>
                <w:i/>
              </w:rPr>
              <w:t>Синонимика ряда однородных членов предложения с союзами и без союзов.</w:t>
            </w:r>
          </w:p>
          <w:p w:rsidR="00965AC1" w:rsidRPr="008D2661" w:rsidRDefault="00965AC1" w:rsidP="001C310D">
            <w:pPr>
              <w:pStyle w:val="a7"/>
              <w:tabs>
                <w:tab w:val="left" w:pos="7513"/>
              </w:tabs>
              <w:spacing w:after="0"/>
              <w:ind w:left="142"/>
              <w:jc w:val="both"/>
              <w:rPr>
                <w:i/>
              </w:rPr>
            </w:pPr>
            <w:r w:rsidRPr="00662758">
              <w:t xml:space="preserve">Предложения с обособленными и уточняющими членами. Обособление определений. </w:t>
            </w:r>
            <w:r w:rsidRPr="00662758">
              <w:rPr>
                <w:i/>
              </w:rPr>
              <w:t>Синонимия обособленных и необособленных определений.</w:t>
            </w:r>
            <w:r w:rsidRPr="00662758">
              <w:t xml:space="preserve"> 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      </w:r>
            <w:r w:rsidRPr="00662758">
              <w:rPr>
                <w:i/>
              </w:rPr>
              <w:t xml:space="preserve">Стилистическая роль обособленных и необособленных членов предложения. </w:t>
            </w:r>
          </w:p>
        </w:tc>
        <w:tc>
          <w:tcPr>
            <w:tcW w:w="1487" w:type="dxa"/>
            <w:vMerge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 w:val="restart"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965AC1" w:rsidRPr="00662758" w:rsidTr="006A0A0D">
        <w:trPr>
          <w:trHeight w:val="2115"/>
        </w:trPr>
        <w:tc>
          <w:tcPr>
            <w:tcW w:w="3008" w:type="dxa"/>
            <w:vMerge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65AC1" w:rsidRPr="00662758" w:rsidRDefault="00965AC1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>Знаки препинания при словах, грамматически не 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      </w:r>
          </w:p>
          <w:p w:rsidR="00965AC1" w:rsidRPr="00662758" w:rsidRDefault="00965AC1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i/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Знаки препинания при обращении. </w:t>
            </w:r>
            <w:r w:rsidRPr="00662758">
              <w:rPr>
                <w:i/>
                <w:sz w:val="24"/>
                <w:szCs w:val="24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  <w:p w:rsidR="00965AC1" w:rsidRPr="00662758" w:rsidRDefault="00965AC1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pacing w:val="-4"/>
                <w:sz w:val="24"/>
                <w:szCs w:val="24"/>
              </w:rPr>
              <w:t>Знаки препинания при междометии. Употребление междометий в речи.</w:t>
            </w:r>
          </w:p>
        </w:tc>
        <w:tc>
          <w:tcPr>
            <w:tcW w:w="1487" w:type="dxa"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965AC1" w:rsidRPr="00662758" w:rsidRDefault="00965AC1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AF3EFE" w:rsidRPr="00662758" w:rsidTr="006A0A0D">
        <w:trPr>
          <w:trHeight w:val="464"/>
        </w:trPr>
        <w:tc>
          <w:tcPr>
            <w:tcW w:w="3008" w:type="dxa"/>
            <w:vMerge/>
          </w:tcPr>
          <w:p w:rsidR="00AF3EFE" w:rsidRPr="00662758" w:rsidRDefault="00AF3EF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AF3EFE" w:rsidRPr="00662758" w:rsidRDefault="00AF3EFE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 w:rsidR="00D9222E">
              <w:rPr>
                <w:b/>
                <w:bCs/>
                <w:sz w:val="24"/>
                <w:szCs w:val="24"/>
              </w:rPr>
              <w:t>1</w:t>
            </w:r>
            <w:r w:rsidR="00EF5845">
              <w:rPr>
                <w:b/>
                <w:bCs/>
                <w:sz w:val="24"/>
                <w:szCs w:val="24"/>
              </w:rPr>
              <w:t>9</w:t>
            </w:r>
          </w:p>
          <w:p w:rsidR="00AF3EFE" w:rsidRPr="00662758" w:rsidRDefault="00DD69C9" w:rsidP="001C310D">
            <w:pPr>
              <w:pStyle w:val="21"/>
              <w:tabs>
                <w:tab w:val="left" w:pos="7513"/>
              </w:tabs>
              <w:ind w:left="142" w:firstLine="0"/>
              <w:rPr>
                <w:sz w:val="24"/>
                <w:szCs w:val="24"/>
              </w:rPr>
            </w:pPr>
            <w:r w:rsidRPr="00662758">
              <w:rPr>
                <w:bCs/>
                <w:sz w:val="24"/>
                <w:szCs w:val="24"/>
              </w:rPr>
              <w:t>Анализ осложненного простого предложения</w:t>
            </w:r>
          </w:p>
        </w:tc>
        <w:tc>
          <w:tcPr>
            <w:tcW w:w="1487" w:type="dxa"/>
            <w:shd w:val="clear" w:color="auto" w:fill="auto"/>
          </w:tcPr>
          <w:p w:rsidR="00AF3EFE" w:rsidRPr="00662758" w:rsidRDefault="004C0A7F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AF3EFE" w:rsidRPr="00662758" w:rsidRDefault="00AF3EF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AF3EFE" w:rsidRPr="00662758" w:rsidTr="006A0A0D">
        <w:trPr>
          <w:trHeight w:val="576"/>
        </w:trPr>
        <w:tc>
          <w:tcPr>
            <w:tcW w:w="3008" w:type="dxa"/>
            <w:vMerge/>
          </w:tcPr>
          <w:p w:rsidR="00AF3EFE" w:rsidRPr="00662758" w:rsidRDefault="00AF3EF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AF3EFE" w:rsidRPr="00662758" w:rsidRDefault="00AF3EFE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 w:rsidR="00EF5845">
              <w:rPr>
                <w:b/>
                <w:bCs/>
                <w:sz w:val="24"/>
                <w:szCs w:val="24"/>
              </w:rPr>
              <w:t>20</w:t>
            </w:r>
          </w:p>
          <w:p w:rsidR="00AF3EFE" w:rsidRPr="00662758" w:rsidRDefault="00DD69C9" w:rsidP="001C310D">
            <w:pPr>
              <w:pStyle w:val="21"/>
              <w:tabs>
                <w:tab w:val="left" w:pos="7513"/>
              </w:tabs>
              <w:ind w:left="142" w:firstLine="0"/>
              <w:rPr>
                <w:b/>
                <w:bCs/>
                <w:sz w:val="24"/>
                <w:szCs w:val="24"/>
              </w:rPr>
            </w:pPr>
            <w:r w:rsidRPr="00662758">
              <w:rPr>
                <w:bCs/>
                <w:sz w:val="24"/>
                <w:szCs w:val="24"/>
              </w:rPr>
              <w:t>Пунктуация в осложненных предложениях</w:t>
            </w:r>
          </w:p>
        </w:tc>
        <w:tc>
          <w:tcPr>
            <w:tcW w:w="1487" w:type="dxa"/>
            <w:shd w:val="clear" w:color="auto" w:fill="auto"/>
          </w:tcPr>
          <w:p w:rsidR="00AF3EFE" w:rsidRPr="00662758" w:rsidRDefault="004C0A7F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AF3EFE" w:rsidRPr="00662758" w:rsidRDefault="00AF3EFE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0"/>
        </w:trPr>
        <w:tc>
          <w:tcPr>
            <w:tcW w:w="3008" w:type="dxa"/>
            <w:vMerge w:val="restart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  <w:r w:rsidRPr="00100085">
              <w:rPr>
                <w:b/>
                <w:bCs/>
                <w:sz w:val="24"/>
                <w:szCs w:val="24"/>
              </w:rPr>
              <w:t>Тема 6.4.</w:t>
            </w:r>
            <w:r w:rsidRPr="00662758">
              <w:rPr>
                <w:b/>
                <w:bCs/>
                <w:sz w:val="24"/>
                <w:szCs w:val="24"/>
              </w:rPr>
              <w:t xml:space="preserve"> </w:t>
            </w:r>
            <w:r w:rsidRPr="00662758">
              <w:rPr>
                <w:b/>
                <w:sz w:val="24"/>
                <w:szCs w:val="24"/>
              </w:rPr>
              <w:t>Сложное предложение.</w:t>
            </w: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834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Сложносочиненное предложение. Знаки препинания в сложносочиненном предложении. </w:t>
            </w:r>
            <w:r w:rsidRPr="00662758">
              <w:rPr>
                <w:i/>
                <w:sz w:val="24"/>
                <w:szCs w:val="24"/>
              </w:rPr>
              <w:t xml:space="preserve">Синонимика сложносочиненных предложений с различными союзами. </w:t>
            </w:r>
            <w:r w:rsidRPr="00662758">
              <w:rPr>
                <w:sz w:val="24"/>
                <w:szCs w:val="24"/>
              </w:rPr>
              <w:t>Употребление сложносочиненных предложений в речи.</w:t>
            </w:r>
          </w:p>
        </w:tc>
        <w:tc>
          <w:tcPr>
            <w:tcW w:w="1487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22" w:type="dxa"/>
            <w:vMerge w:val="restart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6F0B78" w:rsidRPr="00662758" w:rsidTr="006A0A0D">
        <w:trPr>
          <w:trHeight w:val="786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Сложноподчиненное предложение. Знаки препинания в сложноподчиненном предложении. Использование сложноподчиненных предложений в разных типах и стилях речи. 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615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Бессоюзное сложное предложение. Знаки препинания в бессоюзном сложном предложении. Использование бессоюзных сложных предложений в речи. 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816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sz w:val="24"/>
                <w:szCs w:val="24"/>
              </w:rPr>
            </w:pPr>
            <w:r w:rsidRPr="00662758">
              <w:rPr>
                <w:sz w:val="24"/>
                <w:szCs w:val="24"/>
              </w:rPr>
              <w:t xml:space="preserve">Знаки препинания в сложном предложении с разными видами связи. </w:t>
            </w:r>
            <w:r w:rsidRPr="00662758">
              <w:rPr>
                <w:i/>
                <w:sz w:val="24"/>
                <w:szCs w:val="24"/>
              </w:rPr>
              <w:t>Синонимика простых и сложных предложений (простые и сложноподчиненные предложения</w:t>
            </w:r>
            <w:r w:rsidRPr="00662758">
              <w:rPr>
                <w:sz w:val="24"/>
                <w:szCs w:val="24"/>
              </w:rPr>
              <w:t>,</w:t>
            </w:r>
            <w:r w:rsidRPr="00662758">
              <w:rPr>
                <w:i/>
                <w:sz w:val="24"/>
                <w:szCs w:val="24"/>
              </w:rPr>
              <w:t xml:space="preserve"> сложные союзные и бессоюзные предложения). 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32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7513"/>
              </w:tabs>
              <w:autoSpaceDE w:val="0"/>
              <w:autoSpaceDN w:val="0"/>
              <w:adjustRightInd w:val="0"/>
              <w:ind w:left="142"/>
              <w:rPr>
                <w:sz w:val="24"/>
                <w:szCs w:val="24"/>
              </w:rPr>
            </w:pPr>
            <w:r w:rsidRPr="00662758">
              <w:rPr>
                <w:color w:val="000000"/>
                <w:sz w:val="24"/>
                <w:szCs w:val="24"/>
              </w:rPr>
              <w:t xml:space="preserve">Способы передачи чужой речи. Знаки препинания при прямой речи. 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36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tabs>
                <w:tab w:val="left" w:pos="7513"/>
              </w:tabs>
              <w:autoSpaceDE w:val="0"/>
              <w:autoSpaceDN w:val="0"/>
              <w:adjustRightInd w:val="0"/>
              <w:ind w:left="142"/>
              <w:rPr>
                <w:color w:val="000000"/>
                <w:sz w:val="24"/>
                <w:szCs w:val="24"/>
              </w:rPr>
            </w:pPr>
            <w:r w:rsidRPr="00662758">
              <w:rPr>
                <w:color w:val="000000"/>
                <w:sz w:val="24"/>
                <w:szCs w:val="24"/>
              </w:rPr>
              <w:t>Замена прямой речи косвенной. Знаки препинания при цитатах.</w:t>
            </w:r>
            <w:r w:rsidR="00D9222E" w:rsidRPr="00662758">
              <w:rPr>
                <w:rFonts w:eastAsiaTheme="minorEastAsia"/>
                <w:color w:val="000000"/>
                <w:sz w:val="24"/>
                <w:szCs w:val="24"/>
              </w:rPr>
              <w:t xml:space="preserve"> Оформление диалога.</w:t>
            </w:r>
          </w:p>
        </w:tc>
        <w:tc>
          <w:tcPr>
            <w:tcW w:w="1487" w:type="dxa"/>
            <w:shd w:val="clear" w:color="auto" w:fill="auto"/>
          </w:tcPr>
          <w:p w:rsidR="006F0B7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228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D9222E" w:rsidRDefault="00D9222E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b/>
                <w:color w:val="000000"/>
                <w:sz w:val="24"/>
                <w:szCs w:val="24"/>
              </w:rPr>
            </w:pPr>
            <w:r w:rsidRPr="00D9222E">
              <w:rPr>
                <w:b/>
                <w:color w:val="000000"/>
                <w:sz w:val="24"/>
                <w:szCs w:val="24"/>
              </w:rPr>
              <w:t>Практическое занятие №</w:t>
            </w:r>
            <w:r w:rsidR="00EF5845">
              <w:rPr>
                <w:b/>
                <w:color w:val="000000"/>
                <w:sz w:val="24"/>
                <w:szCs w:val="24"/>
              </w:rPr>
              <w:t>21</w:t>
            </w:r>
          </w:p>
          <w:p w:rsidR="00D9222E" w:rsidRPr="00662758" w:rsidRDefault="00D9222E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сложного предложения.</w:t>
            </w:r>
          </w:p>
        </w:tc>
        <w:tc>
          <w:tcPr>
            <w:tcW w:w="1487" w:type="dxa"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/>
            <w:shd w:val="clear" w:color="auto" w:fill="auto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6F0B78" w:rsidRPr="00662758" w:rsidTr="006A0A0D">
        <w:trPr>
          <w:trHeight w:val="502"/>
        </w:trPr>
        <w:tc>
          <w:tcPr>
            <w:tcW w:w="3008" w:type="dxa"/>
            <w:vMerge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6F0B78" w:rsidRPr="00662758" w:rsidRDefault="006F0B78" w:rsidP="001C310D">
            <w:pPr>
              <w:pStyle w:val="21"/>
              <w:tabs>
                <w:tab w:val="left" w:pos="7513"/>
              </w:tabs>
              <w:ind w:left="142" w:firstLine="0"/>
              <w:jc w:val="both"/>
              <w:rPr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Практическое занятие №</w:t>
            </w:r>
            <w:r w:rsidR="00D9222E">
              <w:rPr>
                <w:b/>
                <w:bCs/>
                <w:sz w:val="24"/>
                <w:szCs w:val="24"/>
              </w:rPr>
              <w:t>2</w:t>
            </w:r>
            <w:r w:rsidR="00EF5845">
              <w:rPr>
                <w:b/>
                <w:bCs/>
                <w:sz w:val="24"/>
                <w:szCs w:val="24"/>
              </w:rPr>
              <w:t>2</w:t>
            </w:r>
          </w:p>
          <w:p w:rsidR="006F0B78" w:rsidRPr="00662758" w:rsidRDefault="006F0B78" w:rsidP="001C310D">
            <w:pPr>
              <w:pStyle w:val="31"/>
              <w:tabs>
                <w:tab w:val="left" w:pos="7513"/>
              </w:tabs>
              <w:spacing w:after="0"/>
              <w:ind w:left="142"/>
              <w:jc w:val="both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62758">
              <w:rPr>
                <w:bCs/>
                <w:sz w:val="24"/>
                <w:szCs w:val="24"/>
              </w:rPr>
              <w:t>Пунктуация  в</w:t>
            </w:r>
            <w:proofErr w:type="gramEnd"/>
            <w:r w:rsidRPr="00662758">
              <w:rPr>
                <w:bCs/>
                <w:sz w:val="24"/>
                <w:szCs w:val="24"/>
              </w:rPr>
              <w:t xml:space="preserve"> сложных предложениях.</w:t>
            </w:r>
          </w:p>
        </w:tc>
        <w:tc>
          <w:tcPr>
            <w:tcW w:w="1487" w:type="dxa"/>
            <w:shd w:val="clear" w:color="auto" w:fill="auto"/>
          </w:tcPr>
          <w:p w:rsidR="006F0B7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vMerge w:val="restart"/>
            <w:shd w:val="clear" w:color="auto" w:fill="BFBFBF" w:themeFill="background1" w:themeFillShade="BF"/>
          </w:tcPr>
          <w:p w:rsidR="006F0B78" w:rsidRPr="00662758" w:rsidRDefault="006F0B78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9B42B4" w:rsidRPr="00662758" w:rsidTr="006A0A0D">
        <w:trPr>
          <w:trHeight w:val="20"/>
        </w:trPr>
        <w:tc>
          <w:tcPr>
            <w:tcW w:w="3008" w:type="dxa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33" w:type="dxa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right"/>
              <w:rPr>
                <w:b/>
                <w:bCs/>
                <w:sz w:val="24"/>
                <w:szCs w:val="24"/>
              </w:rPr>
            </w:pPr>
            <w:r w:rsidRPr="00662758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87" w:type="dxa"/>
            <w:shd w:val="clear" w:color="auto" w:fill="auto"/>
          </w:tcPr>
          <w:p w:rsidR="009B42B4" w:rsidRPr="00662758" w:rsidRDefault="00E64F60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  <w:r w:rsidRPr="00662758">
              <w:rPr>
                <w:bCs/>
                <w:i/>
                <w:sz w:val="24"/>
                <w:szCs w:val="24"/>
              </w:rPr>
              <w:t>114</w:t>
            </w:r>
          </w:p>
        </w:tc>
        <w:tc>
          <w:tcPr>
            <w:tcW w:w="922" w:type="dxa"/>
            <w:vMerge/>
            <w:shd w:val="clear" w:color="auto" w:fill="BFBFBF" w:themeFill="background1" w:themeFillShade="BF"/>
          </w:tcPr>
          <w:p w:rsidR="009B42B4" w:rsidRPr="00662758" w:rsidRDefault="009B42B4" w:rsidP="001C31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51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bCs/>
                <w:i/>
                <w:sz w:val="24"/>
                <w:szCs w:val="24"/>
              </w:rPr>
            </w:pPr>
          </w:p>
        </w:tc>
      </w:tr>
    </w:tbl>
    <w:p w:rsidR="00887C7E" w:rsidRDefault="00887C7E" w:rsidP="001C310D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F3E25" w:rsidRPr="00662758" w:rsidRDefault="00FF3E25" w:rsidP="0069789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F3E25" w:rsidRPr="00662758" w:rsidSect="00720426">
          <w:pgSz w:w="16837" w:h="11905" w:orient="landscape"/>
          <w:pgMar w:top="720" w:right="424" w:bottom="720" w:left="1276" w:header="720" w:footer="720" w:gutter="0"/>
          <w:cols w:space="720"/>
          <w:docGrid w:linePitch="299"/>
        </w:sectPr>
      </w:pPr>
    </w:p>
    <w:p w:rsidR="00C72AFC" w:rsidRPr="00662758" w:rsidRDefault="00C72AFC" w:rsidP="006978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sz w:val="24"/>
          <w:szCs w:val="24"/>
        </w:rPr>
      </w:pPr>
    </w:p>
    <w:p w:rsidR="005D625E" w:rsidRPr="0069789F" w:rsidRDefault="005D625E" w:rsidP="0069789F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4</w:t>
      </w:r>
      <w:r w:rsidR="0069789F">
        <w:rPr>
          <w:rFonts w:ascii="Times New Roman" w:hAnsi="Times New Roman" w:cs="Times New Roman"/>
          <w:caps/>
          <w:color w:val="000000" w:themeColor="text1"/>
        </w:rPr>
        <w:t>.</w:t>
      </w: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 xml:space="preserve"> условия реализации программы дисциплины «РУСС</w:t>
      </w:r>
      <w:r w:rsidR="0069789F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КИЙ ЯЗЫК</w:t>
      </w: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»</w:t>
      </w:r>
    </w:p>
    <w:p w:rsidR="005D625E" w:rsidRPr="0069789F" w:rsidRDefault="005D625E" w:rsidP="001C310D">
      <w:pPr>
        <w:tabs>
          <w:tab w:val="left" w:pos="7513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69789F">
        <w:rPr>
          <w:rFonts w:ascii="Times New Roman" w:hAnsi="Times New Roman" w:cs="Times New Roman"/>
          <w:b/>
          <w:bCs/>
          <w:sz w:val="24"/>
          <w:szCs w:val="28"/>
        </w:rPr>
        <w:t>4.1 Требования к минимальному материально-техническому обеспечению</w:t>
      </w:r>
    </w:p>
    <w:p w:rsidR="005D625E" w:rsidRPr="0069789F" w:rsidRDefault="005D625E" w:rsidP="001C31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69789F">
        <w:rPr>
          <w:rFonts w:ascii="Times New Roman" w:hAnsi="Times New Roman" w:cs="Times New Roman"/>
          <w:bCs/>
          <w:sz w:val="24"/>
          <w:szCs w:val="28"/>
        </w:rPr>
        <w:t xml:space="preserve">Для реализации рабочей программы учебной дисциплины в НТПТ – ф ГБПОУ РО «ШРКТЭ им. </w:t>
      </w:r>
      <w:proofErr w:type="spellStart"/>
      <w:r w:rsidRPr="0069789F">
        <w:rPr>
          <w:rFonts w:ascii="Times New Roman" w:hAnsi="Times New Roman" w:cs="Times New Roman"/>
          <w:bCs/>
          <w:sz w:val="24"/>
          <w:szCs w:val="28"/>
        </w:rPr>
        <w:t>ак</w:t>
      </w:r>
      <w:proofErr w:type="spellEnd"/>
      <w:r w:rsidRPr="0069789F">
        <w:rPr>
          <w:rFonts w:ascii="Times New Roman" w:hAnsi="Times New Roman" w:cs="Times New Roman"/>
          <w:bCs/>
          <w:sz w:val="24"/>
          <w:szCs w:val="28"/>
        </w:rPr>
        <w:t>. Степанова П.И.» имеется в наличии учебный кабинет   русского языка и литературы.</w:t>
      </w:r>
    </w:p>
    <w:p w:rsidR="005D625E" w:rsidRPr="0069789F" w:rsidRDefault="005D625E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    В кабинете установлено мультимедийное оборудование, посредством которого </w:t>
      </w:r>
      <w:r w:rsidR="00D9222E">
        <w:rPr>
          <w:rFonts w:ascii="Times New Roman" w:hAnsi="Times New Roman" w:cs="Times New Roman"/>
          <w:color w:val="000000"/>
          <w:sz w:val="24"/>
          <w:szCs w:val="28"/>
        </w:rPr>
        <w:t>участники образовательного процесса просматривают визуальную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инфо</w:t>
      </w:r>
      <w:r w:rsidR="00D9222E">
        <w:rPr>
          <w:rFonts w:ascii="Times New Roman" w:hAnsi="Times New Roman" w:cs="Times New Roman"/>
          <w:color w:val="000000"/>
          <w:sz w:val="24"/>
          <w:szCs w:val="28"/>
        </w:rPr>
        <w:t>рмацию по русскому языку, создают</w:t>
      </w:r>
      <w:r w:rsidR="0069789F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презентации, видеоматериалы, иные документы. </w:t>
      </w:r>
    </w:p>
    <w:p w:rsidR="005D625E" w:rsidRPr="0069789F" w:rsidRDefault="005D625E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9789F">
        <w:rPr>
          <w:rFonts w:ascii="Times New Roman" w:hAnsi="Times New Roman" w:cs="Times New Roman"/>
          <w:color w:val="000000"/>
          <w:sz w:val="24"/>
          <w:szCs w:val="28"/>
        </w:rPr>
        <w:t>В состав учебно-методического и материально-технического обеспечения программы учебной дисциплины «Русский язык» входят:</w:t>
      </w:r>
    </w:p>
    <w:p w:rsidR="005D625E" w:rsidRPr="0069789F" w:rsidRDefault="0069789F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многофункциональный комплекс преподавателя;</w:t>
      </w:r>
    </w:p>
    <w:p w:rsidR="005D625E" w:rsidRPr="0069789F" w:rsidRDefault="0069789F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5D625E" w:rsidRPr="0069789F">
        <w:rPr>
          <w:rFonts w:ascii="Times New Roman" w:hAnsi="Times New Roman" w:cs="Times New Roman"/>
          <w:bCs/>
          <w:sz w:val="24"/>
          <w:szCs w:val="28"/>
        </w:rPr>
        <w:t xml:space="preserve">комплект схем и алгоритмов правописания, плакатов по темам, таблиц; наборы заданий для практической работы; схемы морфемного, фонетического, синтаксического анализа; карточки-задания по темам; материалы для самостоятельной работы студентов по темам «Стили речи», «Типы речи», «Чередующиеся гласные в корне слова»; 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5D625E" w:rsidRPr="0069789F" w:rsidRDefault="0069789F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информационно-коммуникативные средства; </w:t>
      </w:r>
    </w:p>
    <w:p w:rsidR="005D625E" w:rsidRPr="0069789F" w:rsidRDefault="0069789F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экранно-звуковые пособия; </w:t>
      </w:r>
    </w:p>
    <w:p w:rsidR="005D625E" w:rsidRPr="0069789F" w:rsidRDefault="0069789F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5D625E" w:rsidRDefault="0069789F" w:rsidP="00D9222E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библиотечный фонд. </w:t>
      </w:r>
    </w:p>
    <w:p w:rsidR="00D9222E" w:rsidRPr="0065172D" w:rsidRDefault="00D9222E" w:rsidP="00D9222E">
      <w:pPr>
        <w:spacing w:after="0"/>
        <w:ind w:firstLine="701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В библиотечный фонд входят учебники, учебно-методические комплекты (УМК), обеспечивающие освоение учебной дисциплины «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65172D">
        <w:rPr>
          <w:rFonts w:ascii="Times New Roman" w:hAnsi="Times New Roman" w:cs="Times New Roman"/>
          <w:sz w:val="24"/>
          <w:szCs w:val="24"/>
        </w:rPr>
        <w:t>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D9222E" w:rsidRPr="0065172D" w:rsidRDefault="00D9222E" w:rsidP="00D9222E">
      <w:pPr>
        <w:spacing w:after="0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Библиотечный фонд дополнен энциклопедиями, справочниками, научной и научно-популярной литературой.</w:t>
      </w:r>
    </w:p>
    <w:p w:rsidR="00D9222E" w:rsidRPr="00D9222E" w:rsidRDefault="00D9222E" w:rsidP="00D9222E">
      <w:pPr>
        <w:spacing w:after="0"/>
        <w:ind w:right="1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В процессе освоения программы учебной дисциплины «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65172D">
        <w:rPr>
          <w:rFonts w:ascii="Times New Roman" w:hAnsi="Times New Roman" w:cs="Times New Roman"/>
          <w:sz w:val="24"/>
          <w:szCs w:val="24"/>
        </w:rPr>
        <w:t>» студенты имеют возможность доступа к электронным учебным материалам по истории, имеющиеся в свободном доступе в системе Интернет (электронные к</w:t>
      </w:r>
      <w:r>
        <w:rPr>
          <w:rFonts w:ascii="Times New Roman" w:hAnsi="Times New Roman" w:cs="Times New Roman"/>
          <w:sz w:val="24"/>
          <w:szCs w:val="24"/>
        </w:rPr>
        <w:t>ниги, практикумы, тесты и др.)</w:t>
      </w:r>
    </w:p>
    <w:p w:rsidR="005D625E" w:rsidRPr="0069789F" w:rsidRDefault="00D9222E" w:rsidP="00D922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           </w:t>
      </w:r>
      <w:r w:rsidR="005D625E" w:rsidRPr="0069789F">
        <w:rPr>
          <w:rFonts w:ascii="Times New Roman" w:hAnsi="Times New Roman" w:cs="Times New Roman"/>
          <w:bCs/>
          <w:sz w:val="24"/>
          <w:szCs w:val="28"/>
        </w:rPr>
        <w:t xml:space="preserve">Технические средства обучения: компьютер с лицензионным программным обеспечением, </w:t>
      </w:r>
      <w:proofErr w:type="spellStart"/>
      <w:r w:rsidR="005D625E" w:rsidRPr="0069789F">
        <w:rPr>
          <w:rFonts w:ascii="Times New Roman" w:hAnsi="Times New Roman" w:cs="Times New Roman"/>
          <w:bCs/>
          <w:sz w:val="24"/>
          <w:szCs w:val="28"/>
        </w:rPr>
        <w:t>мультимедиасистема</w:t>
      </w:r>
      <w:proofErr w:type="spellEnd"/>
      <w:r w:rsidR="005D625E" w:rsidRPr="0069789F">
        <w:rPr>
          <w:rFonts w:ascii="Times New Roman" w:hAnsi="Times New Roman" w:cs="Times New Roman"/>
          <w:bCs/>
          <w:sz w:val="24"/>
          <w:szCs w:val="28"/>
        </w:rPr>
        <w:t>.</w:t>
      </w:r>
    </w:p>
    <w:p w:rsidR="005D625E" w:rsidRPr="005D625E" w:rsidRDefault="005D625E" w:rsidP="001C310D">
      <w:pPr>
        <w:numPr>
          <w:ilvl w:val="1"/>
          <w:numId w:val="27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D625E">
        <w:rPr>
          <w:rFonts w:ascii="Times New Roman" w:hAnsi="Times New Roman" w:cs="Times New Roman"/>
          <w:b/>
          <w:sz w:val="24"/>
          <w:szCs w:val="28"/>
        </w:rPr>
        <w:t>Информационное обеспечение обучения</w:t>
      </w:r>
    </w:p>
    <w:p w:rsidR="00C72AFC" w:rsidRPr="008D2661" w:rsidRDefault="00C72AFC" w:rsidP="001C310D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72AFC" w:rsidRPr="001C310D" w:rsidRDefault="00C72AFC" w:rsidP="001C31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C310D">
        <w:rPr>
          <w:rFonts w:ascii="Times New Roman" w:hAnsi="Times New Roman" w:cs="Times New Roman"/>
          <w:b/>
          <w:bCs/>
          <w:i/>
          <w:sz w:val="24"/>
          <w:szCs w:val="24"/>
        </w:rPr>
        <w:t>Основные источники:</w:t>
      </w:r>
    </w:p>
    <w:p w:rsidR="00C72AFC" w:rsidRPr="001C310D" w:rsidRDefault="00C72AFC" w:rsidP="001C310D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iCs/>
          <w:sz w:val="24"/>
          <w:szCs w:val="24"/>
        </w:rPr>
        <w:t xml:space="preserve">Антонова Е.С. </w:t>
      </w:r>
      <w:proofErr w:type="spellStart"/>
      <w:r w:rsidRPr="001C310D">
        <w:rPr>
          <w:bCs/>
          <w:iCs/>
          <w:sz w:val="24"/>
          <w:szCs w:val="24"/>
        </w:rPr>
        <w:t>Воителева</w:t>
      </w:r>
      <w:proofErr w:type="spellEnd"/>
      <w:r w:rsidRPr="001C310D">
        <w:rPr>
          <w:bCs/>
          <w:iCs/>
          <w:sz w:val="24"/>
          <w:szCs w:val="24"/>
        </w:rPr>
        <w:t xml:space="preserve"> Т.М. Русский язык, М., Академия, 201</w:t>
      </w:r>
      <w:r w:rsidR="007F7E3A" w:rsidRPr="001C310D">
        <w:rPr>
          <w:bCs/>
          <w:iCs/>
          <w:sz w:val="24"/>
          <w:szCs w:val="24"/>
        </w:rPr>
        <w:t>5</w:t>
      </w:r>
      <w:r w:rsidRPr="001C310D">
        <w:rPr>
          <w:bCs/>
          <w:iCs/>
          <w:sz w:val="24"/>
          <w:szCs w:val="24"/>
        </w:rPr>
        <w:t>, 390 с.</w:t>
      </w:r>
    </w:p>
    <w:p w:rsidR="00C72AFC" w:rsidRPr="001C310D" w:rsidRDefault="00C72AFC" w:rsidP="001C310D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"/>
        <w:rPr>
          <w:bCs/>
          <w:sz w:val="24"/>
          <w:szCs w:val="24"/>
        </w:rPr>
      </w:pPr>
      <w:proofErr w:type="spellStart"/>
      <w:r w:rsidRPr="001C310D">
        <w:rPr>
          <w:bCs/>
          <w:iCs/>
          <w:sz w:val="24"/>
          <w:szCs w:val="24"/>
        </w:rPr>
        <w:t>Воителева</w:t>
      </w:r>
      <w:proofErr w:type="spellEnd"/>
      <w:r w:rsidRPr="001C310D">
        <w:rPr>
          <w:bCs/>
          <w:iCs/>
          <w:sz w:val="24"/>
          <w:szCs w:val="24"/>
        </w:rPr>
        <w:t xml:space="preserve"> Т.М. Русский язык, сборник упражнений, М., Академия, 201</w:t>
      </w:r>
      <w:r w:rsidR="007F7E3A" w:rsidRPr="001C310D">
        <w:rPr>
          <w:bCs/>
          <w:iCs/>
          <w:sz w:val="24"/>
          <w:szCs w:val="24"/>
        </w:rPr>
        <w:t>5</w:t>
      </w:r>
      <w:r w:rsidRPr="001C310D">
        <w:rPr>
          <w:bCs/>
          <w:iCs/>
          <w:sz w:val="24"/>
          <w:szCs w:val="24"/>
        </w:rPr>
        <w:t>, 320 с.</w:t>
      </w:r>
    </w:p>
    <w:p w:rsidR="00C72AFC" w:rsidRPr="001C310D" w:rsidRDefault="00C72AFC" w:rsidP="001C31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C310D">
        <w:rPr>
          <w:rFonts w:ascii="Times New Roman" w:hAnsi="Times New Roman" w:cs="Times New Roman"/>
          <w:b/>
          <w:bCs/>
          <w:i/>
          <w:sz w:val="24"/>
          <w:szCs w:val="24"/>
        </w:rPr>
        <w:t>Дополнительные источники:</w:t>
      </w:r>
    </w:p>
    <w:p w:rsidR="00C72AFC" w:rsidRPr="001C310D" w:rsidRDefault="00C72AFC" w:rsidP="001C310D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>Ожегов С.И. Словарь русского языка, М., РОСМЭН, 2006, 615 с.</w:t>
      </w:r>
    </w:p>
    <w:p w:rsidR="00C72AFC" w:rsidRPr="001C310D" w:rsidRDefault="00C72AFC" w:rsidP="001C310D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 xml:space="preserve">Универсальный словарь по русскому языку, С-Петербург, </w:t>
      </w:r>
      <w:proofErr w:type="gramStart"/>
      <w:r w:rsidRPr="001C310D">
        <w:rPr>
          <w:bCs/>
          <w:sz w:val="24"/>
          <w:szCs w:val="24"/>
        </w:rPr>
        <w:t>Весь</w:t>
      </w:r>
      <w:proofErr w:type="gramEnd"/>
      <w:r w:rsidRPr="001C310D">
        <w:rPr>
          <w:bCs/>
          <w:sz w:val="24"/>
          <w:szCs w:val="24"/>
        </w:rPr>
        <w:t>, 2009, 1085 с.</w:t>
      </w:r>
    </w:p>
    <w:p w:rsidR="00C72AFC" w:rsidRPr="001C310D" w:rsidRDefault="00C72AFC" w:rsidP="001C310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center"/>
        <w:rPr>
          <w:b/>
          <w:bCs/>
          <w:i/>
          <w:sz w:val="24"/>
          <w:szCs w:val="24"/>
        </w:rPr>
      </w:pPr>
      <w:r w:rsidRPr="001C310D">
        <w:rPr>
          <w:b/>
          <w:bCs/>
          <w:i/>
          <w:sz w:val="24"/>
          <w:szCs w:val="24"/>
        </w:rPr>
        <w:t>Электронные пособия:</w:t>
      </w:r>
    </w:p>
    <w:p w:rsidR="00C72AFC" w:rsidRPr="001C310D" w:rsidRDefault="00C72AFC" w:rsidP="001C310D">
      <w:pPr>
        <w:pStyle w:val="a3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>Сдаем ЕГЭ по русскому языку, тренажер, 1С</w:t>
      </w:r>
    </w:p>
    <w:p w:rsidR="00C72AFC" w:rsidRPr="001C310D" w:rsidRDefault="00C72AFC" w:rsidP="001C310D">
      <w:pPr>
        <w:pStyle w:val="a3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>Современный словарь по русскому языку, ОАО «Издательская группа «Весь»</w:t>
      </w:r>
    </w:p>
    <w:p w:rsidR="00C72AFC" w:rsidRPr="001C310D" w:rsidRDefault="00C72AFC" w:rsidP="001C310D">
      <w:pPr>
        <w:pStyle w:val="a3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>Русский язык, большая детская энциклопедия, ИДДК</w:t>
      </w:r>
    </w:p>
    <w:p w:rsidR="00C72AFC" w:rsidRPr="001C310D" w:rsidRDefault="00C72AFC" w:rsidP="001C310D">
      <w:pPr>
        <w:pStyle w:val="a3"/>
        <w:numPr>
          <w:ilvl w:val="0"/>
          <w:numId w:val="11"/>
        </w:numPr>
        <w:tabs>
          <w:tab w:val="left" w:pos="7513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 xml:space="preserve">Тесты по пунктуации 9-11классы, под редакцией </w:t>
      </w:r>
      <w:proofErr w:type="spellStart"/>
      <w:r w:rsidRPr="001C310D">
        <w:rPr>
          <w:bCs/>
          <w:sz w:val="24"/>
          <w:szCs w:val="24"/>
        </w:rPr>
        <w:t>О.И.Руденко</w:t>
      </w:r>
      <w:proofErr w:type="spellEnd"/>
      <w:r w:rsidRPr="001C310D">
        <w:rPr>
          <w:bCs/>
          <w:sz w:val="24"/>
          <w:szCs w:val="24"/>
        </w:rPr>
        <w:t>-Моргун, 1С</w:t>
      </w:r>
    </w:p>
    <w:p w:rsidR="00C72AFC" w:rsidRPr="001C310D" w:rsidRDefault="00C72AFC" w:rsidP="001C310D">
      <w:pPr>
        <w:pStyle w:val="a3"/>
        <w:numPr>
          <w:ilvl w:val="0"/>
          <w:numId w:val="11"/>
        </w:numPr>
        <w:tabs>
          <w:tab w:val="left" w:pos="7513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 xml:space="preserve">Русский язык 9-11 классы, под редакцией </w:t>
      </w:r>
      <w:proofErr w:type="spellStart"/>
      <w:r w:rsidRPr="001C310D">
        <w:rPr>
          <w:bCs/>
          <w:sz w:val="24"/>
          <w:szCs w:val="24"/>
        </w:rPr>
        <w:t>О.И.Руденко</w:t>
      </w:r>
      <w:proofErr w:type="spellEnd"/>
      <w:r w:rsidRPr="001C310D">
        <w:rPr>
          <w:bCs/>
          <w:sz w:val="24"/>
          <w:szCs w:val="24"/>
        </w:rPr>
        <w:t>-Моргун, 1С</w:t>
      </w:r>
    </w:p>
    <w:p w:rsidR="00C72AFC" w:rsidRPr="001C310D" w:rsidRDefault="00C72AFC" w:rsidP="001C310D">
      <w:pPr>
        <w:tabs>
          <w:tab w:val="left" w:pos="7513"/>
        </w:tabs>
        <w:spacing w:after="0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C310D">
        <w:rPr>
          <w:rFonts w:ascii="Times New Roman" w:hAnsi="Times New Roman" w:cs="Times New Roman"/>
          <w:b/>
          <w:bCs/>
          <w:i/>
          <w:sz w:val="24"/>
          <w:szCs w:val="24"/>
        </w:rPr>
        <w:t>Интернет-ресурсы:</w:t>
      </w:r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 xml:space="preserve">Русский язык для всех - </w:t>
      </w:r>
      <w:hyperlink r:id="rId15" w:history="1">
        <w:r w:rsidRPr="001C310D">
          <w:rPr>
            <w:rStyle w:val="a9"/>
            <w:rFonts w:eastAsiaTheme="majorEastAsia"/>
            <w:sz w:val="24"/>
            <w:szCs w:val="24"/>
          </w:rPr>
          <w:t>http://www.gramota.ru/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 xml:space="preserve">Фестиваль педагогических идей «Открытый урок» - </w:t>
      </w:r>
      <w:hyperlink r:id="rId16" w:history="1">
        <w:r w:rsidRPr="001C310D">
          <w:rPr>
            <w:rStyle w:val="a9"/>
            <w:rFonts w:eastAsiaTheme="majorEastAsia"/>
            <w:sz w:val="24"/>
            <w:szCs w:val="24"/>
          </w:rPr>
          <w:t>http://festival.1september.ru/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 xml:space="preserve">Русский/Литература - </w:t>
      </w:r>
      <w:hyperlink r:id="rId17" w:history="1">
        <w:r w:rsidR="00A17F81" w:rsidRPr="001C310D">
          <w:rPr>
            <w:rStyle w:val="a9"/>
            <w:rFonts w:eastAsiaTheme="majorEastAsia"/>
            <w:sz w:val="24"/>
            <w:szCs w:val="24"/>
          </w:rPr>
          <w:t>http://</w:t>
        </w:r>
        <w:proofErr w:type="spellStart"/>
        <w:r w:rsidR="00A17F81" w:rsidRPr="001C310D">
          <w:rPr>
            <w:rStyle w:val="a9"/>
            <w:rFonts w:eastAsiaTheme="majorEastAsia"/>
            <w:sz w:val="24"/>
            <w:szCs w:val="24"/>
            <w:lang w:val="en-US"/>
          </w:rPr>
          <w:t>obrazovaka</w:t>
        </w:r>
        <w:proofErr w:type="spellEnd"/>
        <w:r w:rsidR="00A17F81" w:rsidRPr="001C310D">
          <w:rPr>
            <w:rStyle w:val="a9"/>
            <w:rFonts w:eastAsiaTheme="majorEastAsia"/>
            <w:sz w:val="24"/>
            <w:szCs w:val="24"/>
          </w:rPr>
          <w:t>.</w:t>
        </w:r>
        <w:proofErr w:type="spellStart"/>
        <w:r w:rsidR="00A17F81" w:rsidRPr="001C310D">
          <w:rPr>
            <w:rStyle w:val="a9"/>
            <w:rFonts w:eastAsiaTheme="majorEastAsia"/>
            <w:sz w:val="24"/>
            <w:szCs w:val="24"/>
          </w:rPr>
          <w:t>ru</w:t>
        </w:r>
        <w:proofErr w:type="spellEnd"/>
        <w:r w:rsidR="00A17F81" w:rsidRPr="001C310D">
          <w:rPr>
            <w:rStyle w:val="a9"/>
            <w:rFonts w:eastAsiaTheme="majorEastAsia"/>
            <w:sz w:val="24"/>
            <w:szCs w:val="24"/>
          </w:rPr>
          <w:t>/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spacing w:line="276" w:lineRule="auto"/>
        <w:ind w:left="142"/>
        <w:rPr>
          <w:bCs/>
          <w:sz w:val="24"/>
          <w:szCs w:val="24"/>
        </w:rPr>
      </w:pPr>
      <w:r w:rsidRPr="001C310D">
        <w:rPr>
          <w:bCs/>
          <w:sz w:val="24"/>
          <w:szCs w:val="24"/>
        </w:rPr>
        <w:t xml:space="preserve">В помощь изучению русского языка - </w:t>
      </w:r>
      <w:hyperlink r:id="rId18" w:history="1">
        <w:r w:rsidRPr="001C310D">
          <w:rPr>
            <w:rStyle w:val="a9"/>
            <w:rFonts w:eastAsiaTheme="majorEastAsia"/>
            <w:sz w:val="24"/>
            <w:szCs w:val="24"/>
          </w:rPr>
          <w:t>http://russian.iatp.by/test-1.html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autoSpaceDE w:val="0"/>
        <w:autoSpaceDN w:val="0"/>
        <w:adjustRightInd w:val="0"/>
        <w:ind w:left="142"/>
        <w:rPr>
          <w:sz w:val="24"/>
          <w:szCs w:val="24"/>
        </w:rPr>
      </w:pPr>
      <w:r w:rsidRPr="001C310D">
        <w:rPr>
          <w:sz w:val="24"/>
          <w:szCs w:val="24"/>
        </w:rPr>
        <w:t xml:space="preserve">Учебный портал по использованию ЭОР - </w:t>
      </w:r>
      <w:hyperlink r:id="rId19" w:history="1">
        <w:r w:rsidRPr="001C310D">
          <w:rPr>
            <w:rStyle w:val="a9"/>
            <w:sz w:val="24"/>
            <w:szCs w:val="24"/>
          </w:rPr>
          <w:t>http://eor.it.ru/eor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autoSpaceDE w:val="0"/>
        <w:autoSpaceDN w:val="0"/>
        <w:adjustRightInd w:val="0"/>
        <w:ind w:left="142"/>
        <w:rPr>
          <w:sz w:val="24"/>
          <w:szCs w:val="24"/>
        </w:rPr>
      </w:pPr>
      <w:r w:rsidRPr="001C310D">
        <w:rPr>
          <w:sz w:val="24"/>
          <w:szCs w:val="24"/>
        </w:rPr>
        <w:t xml:space="preserve">Национальный корпус русского языка – информационно-справочная система, основанная на собрании русских текстов в электронной форме - </w:t>
      </w:r>
      <w:hyperlink r:id="rId20" w:history="1">
        <w:r w:rsidRPr="001C310D">
          <w:rPr>
            <w:rStyle w:val="a9"/>
            <w:sz w:val="24"/>
            <w:szCs w:val="24"/>
          </w:rPr>
          <w:t>http://www.ruscorpora.ru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autoSpaceDE w:val="0"/>
        <w:autoSpaceDN w:val="0"/>
        <w:adjustRightInd w:val="0"/>
        <w:ind w:left="142"/>
        <w:rPr>
          <w:sz w:val="24"/>
          <w:szCs w:val="24"/>
        </w:rPr>
      </w:pPr>
      <w:r w:rsidRPr="001C310D">
        <w:rPr>
          <w:sz w:val="24"/>
          <w:szCs w:val="24"/>
        </w:rPr>
        <w:t xml:space="preserve">Энциклопедия «Языкознание» - </w:t>
      </w:r>
      <w:hyperlink r:id="rId21" w:history="1">
        <w:r w:rsidRPr="001C310D">
          <w:rPr>
            <w:rStyle w:val="a9"/>
            <w:sz w:val="24"/>
            <w:szCs w:val="24"/>
          </w:rPr>
          <w:t>http://russkiyjazik.ru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autoSpaceDE w:val="0"/>
        <w:autoSpaceDN w:val="0"/>
        <w:adjustRightInd w:val="0"/>
        <w:ind w:left="142"/>
        <w:rPr>
          <w:sz w:val="24"/>
          <w:szCs w:val="24"/>
        </w:rPr>
      </w:pPr>
      <w:r w:rsidRPr="001C310D">
        <w:rPr>
          <w:sz w:val="24"/>
          <w:szCs w:val="24"/>
        </w:rPr>
        <w:t xml:space="preserve">Этимология и история русского языка - </w:t>
      </w:r>
      <w:hyperlink r:id="rId22" w:history="1">
        <w:r w:rsidRPr="001C310D">
          <w:rPr>
            <w:rStyle w:val="a9"/>
            <w:sz w:val="24"/>
            <w:szCs w:val="24"/>
          </w:rPr>
          <w:t>http://etymolog.ruslang.ru</w:t>
        </w:r>
      </w:hyperlink>
    </w:p>
    <w:p w:rsidR="00C72AFC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autoSpaceDE w:val="0"/>
        <w:autoSpaceDN w:val="0"/>
        <w:adjustRightInd w:val="0"/>
        <w:ind w:left="142"/>
        <w:rPr>
          <w:sz w:val="24"/>
          <w:szCs w:val="24"/>
        </w:rPr>
      </w:pPr>
      <w:r w:rsidRPr="001C310D">
        <w:rPr>
          <w:sz w:val="24"/>
          <w:szCs w:val="24"/>
        </w:rPr>
        <w:t xml:space="preserve">Справочная служба русского языка - </w:t>
      </w:r>
      <w:hyperlink r:id="rId23" w:history="1">
        <w:r w:rsidRPr="001C310D">
          <w:rPr>
            <w:rStyle w:val="a9"/>
            <w:sz w:val="24"/>
            <w:szCs w:val="24"/>
          </w:rPr>
          <w:t>http://spravka.gramota.ru</w:t>
        </w:r>
      </w:hyperlink>
    </w:p>
    <w:p w:rsidR="00D15713" w:rsidRPr="001C310D" w:rsidRDefault="00C72AFC" w:rsidP="001C310D">
      <w:pPr>
        <w:pStyle w:val="a3"/>
        <w:numPr>
          <w:ilvl w:val="0"/>
          <w:numId w:val="9"/>
        </w:numPr>
        <w:tabs>
          <w:tab w:val="left" w:pos="7513"/>
        </w:tabs>
        <w:autoSpaceDE w:val="0"/>
        <w:autoSpaceDN w:val="0"/>
        <w:adjustRightInd w:val="0"/>
        <w:ind w:left="142"/>
        <w:rPr>
          <w:rStyle w:val="a9"/>
          <w:color w:val="000000"/>
          <w:sz w:val="24"/>
          <w:szCs w:val="24"/>
          <w:u w:val="none"/>
        </w:rPr>
      </w:pPr>
      <w:proofErr w:type="spellStart"/>
      <w:r w:rsidRPr="001C310D">
        <w:rPr>
          <w:sz w:val="24"/>
          <w:szCs w:val="24"/>
        </w:rPr>
        <w:t>Словари.ру</w:t>
      </w:r>
      <w:proofErr w:type="spellEnd"/>
      <w:r w:rsidRPr="001C310D">
        <w:rPr>
          <w:sz w:val="24"/>
          <w:szCs w:val="24"/>
        </w:rPr>
        <w:t xml:space="preserve">. - </w:t>
      </w:r>
      <w:hyperlink r:id="rId24" w:history="1">
        <w:r w:rsidRPr="001C310D">
          <w:rPr>
            <w:rStyle w:val="a9"/>
            <w:sz w:val="24"/>
            <w:szCs w:val="24"/>
          </w:rPr>
          <w:t>http://slovari.ru/dictsearch</w:t>
        </w:r>
      </w:hyperlink>
    </w:p>
    <w:p w:rsidR="001C310D" w:rsidRDefault="001C310D" w:rsidP="001C310D">
      <w:pPr>
        <w:tabs>
          <w:tab w:val="left" w:pos="7513"/>
        </w:tabs>
        <w:spacing w:line="240" w:lineRule="auto"/>
        <w:ind w:left="142"/>
        <w:rPr>
          <w:b/>
          <w:sz w:val="28"/>
          <w:szCs w:val="28"/>
        </w:rPr>
      </w:pPr>
    </w:p>
    <w:p w:rsidR="008C2FBD" w:rsidRDefault="0069789F" w:rsidP="0069789F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69789F">
        <w:rPr>
          <w:rFonts w:ascii="Times New Roman" w:hAnsi="Times New Roman" w:cs="Times New Roman"/>
          <w:sz w:val="28"/>
          <w:szCs w:val="28"/>
        </w:rPr>
        <w:t>5.</w:t>
      </w:r>
      <w:r w:rsidR="001C310D" w:rsidRPr="0069789F">
        <w:rPr>
          <w:rFonts w:ascii="Times New Roman" w:hAnsi="Times New Roman" w:cs="Times New Roman"/>
          <w:sz w:val="28"/>
          <w:szCs w:val="28"/>
        </w:rPr>
        <w:t>КОНТРОЛЬ И ОЦЕНКА РЕЗУЛЬТАТОВ ОСВОЕНИЯ ДИСЦИПЛИНЫ «РУССКИЙ ЯЗЫК»</w:t>
      </w:r>
    </w:p>
    <w:p w:rsidR="00CB2E19" w:rsidRPr="00CB2E19" w:rsidRDefault="00CB2E19" w:rsidP="00CB2E19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b/>
          <w:sz w:val="24"/>
          <w:szCs w:val="24"/>
        </w:rPr>
        <w:t xml:space="preserve">Контроль и оценка </w:t>
      </w:r>
      <w:r w:rsidRPr="0065172D">
        <w:rPr>
          <w:rFonts w:ascii="Times New Roman" w:hAnsi="Times New Roman" w:cs="Times New Roman"/>
          <w:sz w:val="24"/>
          <w:szCs w:val="24"/>
        </w:rPr>
        <w:t xml:space="preserve">результатов освоения дисциплины </w:t>
      </w:r>
      <w:proofErr w:type="gramStart"/>
      <w:r w:rsidRPr="0065172D">
        <w:rPr>
          <w:rFonts w:ascii="Times New Roman" w:hAnsi="Times New Roman" w:cs="Times New Roman"/>
          <w:sz w:val="24"/>
          <w:szCs w:val="24"/>
        </w:rPr>
        <w:t>осуществляется  преподавателем</w:t>
      </w:r>
      <w:proofErr w:type="gramEnd"/>
      <w:r w:rsidRPr="0065172D">
        <w:rPr>
          <w:rFonts w:ascii="Times New Roman" w:hAnsi="Times New Roman" w:cs="Times New Roman"/>
          <w:sz w:val="24"/>
          <w:szCs w:val="24"/>
        </w:rPr>
        <w:t xml:space="preserve"> в процессе проведения письменных самостоятельных работ, письменных ответов у до</w:t>
      </w:r>
      <w:r>
        <w:rPr>
          <w:rFonts w:ascii="Times New Roman" w:hAnsi="Times New Roman" w:cs="Times New Roman"/>
          <w:sz w:val="24"/>
          <w:szCs w:val="24"/>
        </w:rPr>
        <w:t>ски.</w:t>
      </w:r>
    </w:p>
    <w:tbl>
      <w:tblPr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3454"/>
      </w:tblGrid>
      <w:tr w:rsidR="00CB2E19" w:rsidRPr="0065172D" w:rsidTr="006A0A0D">
        <w:tc>
          <w:tcPr>
            <w:tcW w:w="6487" w:type="dxa"/>
          </w:tcPr>
          <w:p w:rsidR="00CB2E19" w:rsidRPr="0065172D" w:rsidRDefault="00CB2E19" w:rsidP="00FD5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(освоенные умения, освоенные знания)</w:t>
            </w:r>
          </w:p>
        </w:tc>
        <w:tc>
          <w:tcPr>
            <w:tcW w:w="3454" w:type="dxa"/>
          </w:tcPr>
          <w:p w:rsidR="00CB2E19" w:rsidRPr="0065172D" w:rsidRDefault="00CB2E19" w:rsidP="00FD5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CB2E19" w:rsidRPr="0065172D" w:rsidTr="006A0A0D">
        <w:tc>
          <w:tcPr>
            <w:tcW w:w="6487" w:type="dxa"/>
          </w:tcPr>
          <w:p w:rsidR="00CB2E19" w:rsidRPr="006A0A0D" w:rsidRDefault="00CB2E19" w:rsidP="006A0A0D">
            <w:pPr>
              <w:spacing w:after="0" w:line="240" w:lineRule="auto"/>
              <w:ind w:firstLine="540"/>
              <w:rPr>
                <w:rStyle w:val="FontStyle36"/>
                <w:b/>
                <w:sz w:val="24"/>
                <w:szCs w:val="24"/>
              </w:rPr>
            </w:pPr>
            <w:r w:rsidRPr="006A0A0D">
              <w:rPr>
                <w:rStyle w:val="FontStyle36"/>
                <w:b/>
                <w:sz w:val="24"/>
                <w:szCs w:val="24"/>
              </w:rPr>
              <w:t>Личностные результаты:</w:t>
            </w:r>
          </w:p>
          <w:p w:rsidR="00CB2E19" w:rsidRPr="00E51825" w:rsidRDefault="00CB2E19" w:rsidP="006A0A0D">
            <w:pPr>
              <w:numPr>
                <w:ilvl w:val="0"/>
                <w:numId w:val="2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      </w:r>
          </w:p>
          <w:p w:rsidR="00CB2E19" w:rsidRPr="00E51825" w:rsidRDefault="006A0A0D" w:rsidP="006A0A0D">
            <w:pPr>
              <w:numPr>
                <w:ilvl w:val="0"/>
                <w:numId w:val="28"/>
              </w:numPr>
              <w:tabs>
                <w:tab w:val="left" w:pos="1421"/>
                <w:tab w:val="left" w:pos="3936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r w:rsidR="00CB2E19"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роли родного языка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основы успешной </w:t>
            </w:r>
            <w:r w:rsidR="00CB2E19"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социализации личности;</w:t>
            </w:r>
          </w:p>
          <w:p w:rsidR="00CB2E19" w:rsidRPr="00E51825" w:rsidRDefault="00CB2E19" w:rsidP="006A0A0D">
            <w:pPr>
              <w:numPr>
                <w:ilvl w:val="0"/>
                <w:numId w:val="2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эстетической ценности, потребности сохранить чистоту русского языка как явления национальной культуры;</w:t>
            </w:r>
          </w:p>
          <w:p w:rsidR="00CB2E19" w:rsidRPr="00E51825" w:rsidRDefault="00CB2E19" w:rsidP="006A0A0D">
            <w:pPr>
              <w:numPr>
                <w:ilvl w:val="0"/>
                <w:numId w:val="2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  <w:p w:rsidR="00CB2E19" w:rsidRPr="00E51825" w:rsidRDefault="00CB2E19" w:rsidP="006A0A0D">
            <w:pPr>
              <w:numPr>
                <w:ilvl w:val="0"/>
                <w:numId w:val="2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</w:t>
            </w:r>
          </w:p>
          <w:p w:rsidR="00CB2E19" w:rsidRPr="00E51825" w:rsidRDefault="00CB2E19" w:rsidP="006A0A0D">
            <w:pPr>
              <w:numPr>
                <w:ilvl w:val="0"/>
                <w:numId w:val="2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и способность к самостоятельной, творческой и ответственной деятельности;</w:t>
            </w:r>
          </w:p>
          <w:p w:rsidR="00CB2E19" w:rsidRPr="00CB2E19" w:rsidRDefault="00CB2E19" w:rsidP="006A0A0D">
            <w:pPr>
              <w:numPr>
                <w:ilvl w:val="0"/>
                <w:numId w:val="2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самооценке на основе наблюдения за собственной речью, потребность речевого самосовершенствования;</w:t>
            </w:r>
          </w:p>
        </w:tc>
        <w:tc>
          <w:tcPr>
            <w:tcW w:w="3454" w:type="dxa"/>
            <w:vMerge w:val="restart"/>
            <w:vAlign w:val="center"/>
          </w:tcPr>
          <w:p w:rsidR="00CB2E19" w:rsidRPr="0065172D" w:rsidRDefault="00CB2E19" w:rsidP="00FD57F1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 и упражнений, выполнение тестовых заданий</w:t>
            </w:r>
          </w:p>
        </w:tc>
      </w:tr>
      <w:tr w:rsidR="00CB2E19" w:rsidRPr="0065172D" w:rsidTr="006A0A0D">
        <w:tc>
          <w:tcPr>
            <w:tcW w:w="6487" w:type="dxa"/>
          </w:tcPr>
          <w:p w:rsidR="00CB2E19" w:rsidRPr="006A0A0D" w:rsidRDefault="00CB2E19" w:rsidP="006A0A0D">
            <w:pPr>
              <w:spacing w:after="0" w:line="240" w:lineRule="auto"/>
              <w:ind w:firstLine="540"/>
              <w:rPr>
                <w:rStyle w:val="FontStyle36"/>
                <w:b/>
                <w:sz w:val="24"/>
                <w:szCs w:val="24"/>
              </w:rPr>
            </w:pPr>
            <w:proofErr w:type="spellStart"/>
            <w:r w:rsidRPr="006A0A0D">
              <w:rPr>
                <w:rStyle w:val="FontStyle36"/>
                <w:b/>
                <w:sz w:val="24"/>
                <w:szCs w:val="24"/>
              </w:rPr>
              <w:t>Метапредметные</w:t>
            </w:r>
            <w:proofErr w:type="spellEnd"/>
            <w:r w:rsidRPr="006A0A0D">
              <w:rPr>
                <w:rStyle w:val="FontStyle36"/>
                <w:b/>
                <w:sz w:val="24"/>
                <w:szCs w:val="24"/>
              </w:rPr>
              <w:t xml:space="preserve"> результаты:</w:t>
            </w:r>
          </w:p>
          <w:p w:rsidR="00CB2E19" w:rsidRPr="00E51825" w:rsidRDefault="00CB2E19" w:rsidP="006A0A0D">
            <w:pPr>
              <w:numPr>
                <w:ilvl w:val="0"/>
                <w:numId w:val="29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всеми видами речевой деятельности: </w:t>
            </w:r>
            <w:proofErr w:type="spellStart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аудированием</w:t>
            </w:r>
            <w:proofErr w:type="spellEnd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, чтением (пониманием), говорением, письмом;</w:t>
            </w:r>
          </w:p>
          <w:p w:rsidR="00CB2E19" w:rsidRPr="00E51825" w:rsidRDefault="00CB2E19" w:rsidP="006A0A0D">
            <w:pPr>
              <w:numPr>
                <w:ilvl w:val="0"/>
                <w:numId w:val="29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языковыми средствами -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      </w:r>
            <w:proofErr w:type="spellStart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межпредметном</w:t>
            </w:r>
            <w:proofErr w:type="spellEnd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уровне;</w:t>
            </w:r>
          </w:p>
          <w:p w:rsidR="00CB2E19" w:rsidRPr="00E51825" w:rsidRDefault="00CB2E19" w:rsidP="006A0A0D">
            <w:pPr>
              <w:numPr>
                <w:ilvl w:val="0"/>
                <w:numId w:val="29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      </w:r>
          </w:p>
          <w:p w:rsidR="00CB2E19" w:rsidRPr="00E51825" w:rsidRDefault="00CB2E19" w:rsidP="006A0A0D">
            <w:pPr>
              <w:numPr>
                <w:ilvl w:val="0"/>
                <w:numId w:val="29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овладение нормами речевого поведения в различных ситуациях межличностного и межкультурного общения;</w:t>
            </w:r>
          </w:p>
          <w:p w:rsidR="00CB2E19" w:rsidRPr="00E51825" w:rsidRDefault="00CB2E19" w:rsidP="006A0A0D">
            <w:pPr>
              <w:numPr>
                <w:ilvl w:val="0"/>
                <w:numId w:val="29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:rsidR="00CB2E19" w:rsidRPr="00CB2E19" w:rsidRDefault="00CB2E19" w:rsidP="006A0A0D">
            <w:pPr>
              <w:numPr>
                <w:ilvl w:val="0"/>
                <w:numId w:val="29"/>
              </w:numPr>
              <w:tabs>
                <w:tab w:val="left" w:pos="1416"/>
                <w:tab w:val="left" w:pos="7513"/>
              </w:tabs>
              <w:spacing w:after="0" w:line="240" w:lineRule="auto"/>
              <w:ind w:left="142" w:right="10" w:firstLine="720"/>
              <w:rPr>
                <w:rStyle w:val="FontStyle36"/>
                <w:rFonts w:eastAsia="Times New Roman"/>
                <w:color w:val="auto"/>
                <w:sz w:val="24"/>
                <w:szCs w:val="24"/>
              </w:rPr>
            </w:pP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- ИКТ) </w:t>
            </w:r>
            <w:proofErr w:type="gramStart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="00416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решении</w:t>
            </w:r>
            <w:proofErr w:type="gramEnd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когнитивных, коммуникативных и организационных задач в процессе изучения русского языка;</w:t>
            </w:r>
          </w:p>
        </w:tc>
        <w:tc>
          <w:tcPr>
            <w:tcW w:w="3454" w:type="dxa"/>
            <w:vMerge/>
            <w:vAlign w:val="center"/>
          </w:tcPr>
          <w:p w:rsidR="00CB2E19" w:rsidRPr="0065172D" w:rsidRDefault="00CB2E19" w:rsidP="00FD57F1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CB2E19" w:rsidRPr="0065172D" w:rsidTr="006A0A0D">
        <w:tc>
          <w:tcPr>
            <w:tcW w:w="6487" w:type="dxa"/>
          </w:tcPr>
          <w:p w:rsidR="00CB2E19" w:rsidRPr="006A0A0D" w:rsidRDefault="00CB2E19" w:rsidP="006A0A0D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A0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CB2E19" w:rsidRPr="00C07EA8" w:rsidRDefault="006A0A0D" w:rsidP="006A0A0D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CB2E19" w:rsidRPr="00C07EA8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="00CB2E19" w:rsidRPr="00C07EA8">
              <w:rPr>
                <w:rFonts w:ascii="Times New Roman" w:hAnsi="Times New Roman" w:cs="Times New Roman"/>
                <w:sz w:val="24"/>
                <w:szCs w:val="24"/>
              </w:rPr>
              <w:t xml:space="preserve"> понятий о нормах русского литературного языка и применение знаний о них в речевой практике;</w:t>
            </w:r>
          </w:p>
          <w:p w:rsidR="00CB2E19" w:rsidRPr="00C07EA8" w:rsidRDefault="00CB2E19" w:rsidP="006A0A0D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E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07EA8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C07EA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системе стилей языка художественной литературы.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E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07EA8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C07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умений создавать устные и письменные монологические и диалогические высказывания различных</w:t>
            </w: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типов и жанров в учебно-научной (на материале изучаемых учебных дисциплин), социально-культурной и деловой сферах общения;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навыками самоанализа и самооценки на основе наблюдений за собственной речью;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умением анализировать текст с точки зрения наличия в нём явной и скрытой, основной и второстепенной информации;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умением представлять тексты в виде тезисов, конспектов, аннотаций, рефератов, сочинений различных жанров;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 об изобразительно-выразительных возможностях русского языка;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умений учитывать исторический, историко-культурный контекст и контекст творчества писателя в процессе анализа текста;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выявлять в художественных текстах образы, темы и проблемы и выражать своё отношение к теме, проблеме текста в развёрнутых аргументированных устных и письменных высказываниях;</w:t>
            </w:r>
          </w:p>
          <w:p w:rsidR="00CB2E19" w:rsidRPr="00E51825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навыками анализа текста с учётом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  <w:p w:rsidR="00CB2E19" w:rsidRPr="00CB2E19" w:rsidRDefault="00CB2E19" w:rsidP="00CB2E19">
            <w:pPr>
              <w:tabs>
                <w:tab w:val="left" w:pos="1416"/>
                <w:tab w:val="left" w:pos="7513"/>
              </w:tabs>
              <w:spacing w:after="0" w:line="240" w:lineRule="auto"/>
              <w:jc w:val="both"/>
              <w:rPr>
                <w:rStyle w:val="FontStyle36"/>
                <w:rFonts w:eastAsia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E51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 о системе стилей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 художественной литературы</w:t>
            </w:r>
          </w:p>
        </w:tc>
        <w:tc>
          <w:tcPr>
            <w:tcW w:w="3454" w:type="dxa"/>
            <w:vMerge/>
          </w:tcPr>
          <w:p w:rsidR="00CB2E19" w:rsidRPr="0065172D" w:rsidRDefault="00CB2E19" w:rsidP="00FD57F1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310D" w:rsidRPr="001C310D" w:rsidRDefault="001C310D" w:rsidP="001C310D">
      <w:pPr>
        <w:tabs>
          <w:tab w:val="left" w:pos="7513"/>
        </w:tabs>
        <w:rPr>
          <w:sz w:val="28"/>
          <w:szCs w:val="24"/>
        </w:rPr>
      </w:pPr>
    </w:p>
    <w:sectPr w:rsidR="001C310D" w:rsidRPr="001C310D" w:rsidSect="008D2661">
      <w:pgSz w:w="11906" w:h="16838"/>
      <w:pgMar w:top="568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B55" w:rsidRDefault="00C35B55" w:rsidP="00720426">
      <w:pPr>
        <w:spacing w:after="0" w:line="240" w:lineRule="auto"/>
      </w:pPr>
      <w:r>
        <w:separator/>
      </w:r>
    </w:p>
  </w:endnote>
  <w:endnote w:type="continuationSeparator" w:id="0">
    <w:p w:rsidR="00C35B55" w:rsidRDefault="00C35B55" w:rsidP="00720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ragmaticaC">
    <w:charset w:val="CC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C5" w:rsidRDefault="00A46DC5" w:rsidP="00090823">
    <w:pPr>
      <w:pStyle w:val="af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7180109"/>
      <w:docPartObj>
        <w:docPartGallery w:val="Page Numbers (Bottom of Page)"/>
        <w:docPartUnique/>
      </w:docPartObj>
    </w:sdtPr>
    <w:sdtEndPr/>
    <w:sdtContent>
      <w:p w:rsidR="00A46DC5" w:rsidRDefault="00A46DC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4C5">
          <w:rPr>
            <w:noProof/>
          </w:rPr>
          <w:t>8</w:t>
        </w:r>
        <w:r>
          <w:fldChar w:fldCharType="end"/>
        </w:r>
      </w:p>
    </w:sdtContent>
  </w:sdt>
  <w:p w:rsidR="00A46DC5" w:rsidRDefault="00A46DC5" w:rsidP="00090823">
    <w:pPr>
      <w:pStyle w:val="af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C5" w:rsidRDefault="00A46DC5" w:rsidP="00720426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374C5">
      <w:rPr>
        <w:noProof/>
      </w:rPr>
      <w:t>21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B55" w:rsidRDefault="00C35B55" w:rsidP="00720426">
      <w:pPr>
        <w:spacing w:after="0" w:line="240" w:lineRule="auto"/>
      </w:pPr>
      <w:r>
        <w:separator/>
      </w:r>
    </w:p>
  </w:footnote>
  <w:footnote w:type="continuationSeparator" w:id="0">
    <w:p w:rsidR="00C35B55" w:rsidRDefault="00C35B55" w:rsidP="00720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87A34"/>
    <w:multiLevelType w:val="multilevel"/>
    <w:tmpl w:val="CA32897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2060C8"/>
    <w:multiLevelType w:val="hybridMultilevel"/>
    <w:tmpl w:val="B79A1DE8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0460B"/>
    <w:multiLevelType w:val="hybridMultilevel"/>
    <w:tmpl w:val="76A4FB14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47FDC"/>
    <w:multiLevelType w:val="hybridMultilevel"/>
    <w:tmpl w:val="EFD8D9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924CA8"/>
    <w:multiLevelType w:val="hybridMultilevel"/>
    <w:tmpl w:val="D7A68960"/>
    <w:lvl w:ilvl="0" w:tplc="7E7E2288">
      <w:start w:val="1"/>
      <w:numFmt w:val="bullet"/>
      <w:lvlText w:val="-"/>
      <w:lvlJc w:val="left"/>
      <w:pPr>
        <w:ind w:left="928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14D60349"/>
    <w:multiLevelType w:val="hybridMultilevel"/>
    <w:tmpl w:val="1D4C6ED4"/>
    <w:lvl w:ilvl="0" w:tplc="041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157E2999"/>
    <w:multiLevelType w:val="hybridMultilevel"/>
    <w:tmpl w:val="62B29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4873"/>
    <w:multiLevelType w:val="multilevel"/>
    <w:tmpl w:val="301E6D5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93660C5"/>
    <w:multiLevelType w:val="hybridMultilevel"/>
    <w:tmpl w:val="52CE1812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F5297"/>
    <w:multiLevelType w:val="hybridMultilevel"/>
    <w:tmpl w:val="7FF08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60284"/>
    <w:multiLevelType w:val="hybridMultilevel"/>
    <w:tmpl w:val="3CCCC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F63F1"/>
    <w:multiLevelType w:val="singleLevel"/>
    <w:tmpl w:val="D6562474"/>
    <w:lvl w:ilvl="0">
      <w:numFmt w:val="bullet"/>
      <w:lvlText w:val="■"/>
      <w:lvlJc w:val="left"/>
      <w:pPr>
        <w:ind w:left="720" w:hanging="360"/>
      </w:pPr>
    </w:lvl>
  </w:abstractNum>
  <w:abstractNum w:abstractNumId="12" w15:restartNumberingAfterBreak="0">
    <w:nsid w:val="2B8C5063"/>
    <w:multiLevelType w:val="hybridMultilevel"/>
    <w:tmpl w:val="80A009E0"/>
    <w:lvl w:ilvl="0" w:tplc="77522B2C">
      <w:start w:val="1"/>
      <w:numFmt w:val="decimal"/>
      <w:lvlText w:val="%1."/>
      <w:lvlJc w:val="left"/>
      <w:pPr>
        <w:ind w:left="750" w:hanging="3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B7693"/>
    <w:multiLevelType w:val="hybridMultilevel"/>
    <w:tmpl w:val="30FA6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479A5"/>
    <w:multiLevelType w:val="hybridMultilevel"/>
    <w:tmpl w:val="0142AB3A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47E0B"/>
    <w:multiLevelType w:val="hybridMultilevel"/>
    <w:tmpl w:val="6B66A39E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A51A5"/>
    <w:multiLevelType w:val="hybridMultilevel"/>
    <w:tmpl w:val="6D20D0EC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F5E00"/>
    <w:multiLevelType w:val="hybridMultilevel"/>
    <w:tmpl w:val="9F82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A7ED2"/>
    <w:multiLevelType w:val="hybridMultilevel"/>
    <w:tmpl w:val="8260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B61DA"/>
    <w:multiLevelType w:val="multilevel"/>
    <w:tmpl w:val="290AC512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50"/>
        </w:tabs>
        <w:ind w:left="105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0" w15:restartNumberingAfterBreak="0">
    <w:nsid w:val="6830343E"/>
    <w:multiLevelType w:val="hybridMultilevel"/>
    <w:tmpl w:val="D0EEBBE6"/>
    <w:lvl w:ilvl="0" w:tplc="7E7E2288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DC5B0C"/>
    <w:multiLevelType w:val="multilevel"/>
    <w:tmpl w:val="61D213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A225AD0"/>
    <w:multiLevelType w:val="hybridMultilevel"/>
    <w:tmpl w:val="A7FE2BDE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25C82"/>
    <w:multiLevelType w:val="singleLevel"/>
    <w:tmpl w:val="410E3C18"/>
    <w:lvl w:ilvl="0">
      <w:numFmt w:val="bullet"/>
      <w:lvlText w:val="•"/>
      <w:lvlJc w:val="left"/>
    </w:lvl>
  </w:abstractNum>
  <w:abstractNum w:abstractNumId="24" w15:restartNumberingAfterBreak="0">
    <w:nsid w:val="6ADE032D"/>
    <w:multiLevelType w:val="hybridMultilevel"/>
    <w:tmpl w:val="2AC2BDEE"/>
    <w:lvl w:ilvl="0" w:tplc="7E7E2288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621D0"/>
    <w:multiLevelType w:val="hybridMultilevel"/>
    <w:tmpl w:val="4CE4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854C4"/>
    <w:multiLevelType w:val="hybridMultilevel"/>
    <w:tmpl w:val="8260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E6733"/>
    <w:multiLevelType w:val="singleLevel"/>
    <w:tmpl w:val="A8A419A8"/>
    <w:lvl w:ilvl="0">
      <w:numFmt w:val="bullet"/>
      <w:lvlText w:val="•"/>
      <w:lvlJc w:val="left"/>
    </w:lvl>
  </w:abstractNum>
  <w:abstractNum w:abstractNumId="28" w15:restartNumberingAfterBreak="0">
    <w:nsid w:val="774E4B1D"/>
    <w:multiLevelType w:val="multilevel"/>
    <w:tmpl w:val="61D213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E294B7C"/>
    <w:multiLevelType w:val="hybridMultilevel"/>
    <w:tmpl w:val="23025618"/>
    <w:lvl w:ilvl="0" w:tplc="4FBC580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3"/>
  </w:num>
  <w:num w:numId="4">
    <w:abstractNumId w:val="27"/>
  </w:num>
  <w:num w:numId="5">
    <w:abstractNumId w:val="24"/>
  </w:num>
  <w:num w:numId="6">
    <w:abstractNumId w:val="5"/>
  </w:num>
  <w:num w:numId="7">
    <w:abstractNumId w:val="11"/>
  </w:num>
  <w:num w:numId="8">
    <w:abstractNumId w:val="17"/>
  </w:num>
  <w:num w:numId="9">
    <w:abstractNumId w:val="26"/>
  </w:num>
  <w:num w:numId="10">
    <w:abstractNumId w:val="6"/>
  </w:num>
  <w:num w:numId="11">
    <w:abstractNumId w:val="9"/>
  </w:num>
  <w:num w:numId="12">
    <w:abstractNumId w:val="18"/>
  </w:num>
  <w:num w:numId="13">
    <w:abstractNumId w:val="13"/>
  </w:num>
  <w:num w:numId="14">
    <w:abstractNumId w:val="8"/>
  </w:num>
  <w:num w:numId="15">
    <w:abstractNumId w:val="15"/>
  </w:num>
  <w:num w:numId="16">
    <w:abstractNumId w:val="3"/>
  </w:num>
  <w:num w:numId="17">
    <w:abstractNumId w:val="14"/>
  </w:num>
  <w:num w:numId="18">
    <w:abstractNumId w:val="22"/>
  </w:num>
  <w:num w:numId="19">
    <w:abstractNumId w:val="10"/>
  </w:num>
  <w:num w:numId="20">
    <w:abstractNumId w:val="16"/>
  </w:num>
  <w:num w:numId="21">
    <w:abstractNumId w:val="1"/>
  </w:num>
  <w:num w:numId="22">
    <w:abstractNumId w:val="2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0"/>
  </w:num>
  <w:num w:numId="26">
    <w:abstractNumId w:val="29"/>
  </w:num>
  <w:num w:numId="27">
    <w:abstractNumId w:val="19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1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5713"/>
    <w:rsid w:val="0003294A"/>
    <w:rsid w:val="000436DF"/>
    <w:rsid w:val="00045FDD"/>
    <w:rsid w:val="000606E7"/>
    <w:rsid w:val="00061F5D"/>
    <w:rsid w:val="0006634E"/>
    <w:rsid w:val="00090823"/>
    <w:rsid w:val="000B6850"/>
    <w:rsid w:val="000D27E5"/>
    <w:rsid w:val="000E554B"/>
    <w:rsid w:val="00100085"/>
    <w:rsid w:val="0012662E"/>
    <w:rsid w:val="001356F1"/>
    <w:rsid w:val="00141C7A"/>
    <w:rsid w:val="0015300B"/>
    <w:rsid w:val="001554F8"/>
    <w:rsid w:val="001765D7"/>
    <w:rsid w:val="00182057"/>
    <w:rsid w:val="001C310D"/>
    <w:rsid w:val="001D789D"/>
    <w:rsid w:val="001E6069"/>
    <w:rsid w:val="001E612F"/>
    <w:rsid w:val="001E7699"/>
    <w:rsid w:val="001F1F22"/>
    <w:rsid w:val="001F3C25"/>
    <w:rsid w:val="00200AFD"/>
    <w:rsid w:val="0021223B"/>
    <w:rsid w:val="00237704"/>
    <w:rsid w:val="00240F2D"/>
    <w:rsid w:val="002410E7"/>
    <w:rsid w:val="00245B1F"/>
    <w:rsid w:val="00253547"/>
    <w:rsid w:val="002566FC"/>
    <w:rsid w:val="00262768"/>
    <w:rsid w:val="00266204"/>
    <w:rsid w:val="00266B1D"/>
    <w:rsid w:val="002828F7"/>
    <w:rsid w:val="002D58F5"/>
    <w:rsid w:val="002D6B0F"/>
    <w:rsid w:val="002D7DFB"/>
    <w:rsid w:val="002F09F2"/>
    <w:rsid w:val="00305F7A"/>
    <w:rsid w:val="00312A22"/>
    <w:rsid w:val="00315D06"/>
    <w:rsid w:val="00317FA7"/>
    <w:rsid w:val="00323F13"/>
    <w:rsid w:val="00352715"/>
    <w:rsid w:val="00363DD4"/>
    <w:rsid w:val="00364C29"/>
    <w:rsid w:val="003650D5"/>
    <w:rsid w:val="00374787"/>
    <w:rsid w:val="003814B4"/>
    <w:rsid w:val="003B7A19"/>
    <w:rsid w:val="003D2D1B"/>
    <w:rsid w:val="003E0BC6"/>
    <w:rsid w:val="003F0D99"/>
    <w:rsid w:val="003F4953"/>
    <w:rsid w:val="003F73BB"/>
    <w:rsid w:val="004102D8"/>
    <w:rsid w:val="00416766"/>
    <w:rsid w:val="00423E1A"/>
    <w:rsid w:val="00440D63"/>
    <w:rsid w:val="0044212E"/>
    <w:rsid w:val="004528C1"/>
    <w:rsid w:val="00452AF7"/>
    <w:rsid w:val="00456F71"/>
    <w:rsid w:val="004613A1"/>
    <w:rsid w:val="004733CA"/>
    <w:rsid w:val="0047576A"/>
    <w:rsid w:val="0048497F"/>
    <w:rsid w:val="004A44E8"/>
    <w:rsid w:val="004A5FED"/>
    <w:rsid w:val="004C0A7F"/>
    <w:rsid w:val="004D62FD"/>
    <w:rsid w:val="004E0647"/>
    <w:rsid w:val="004F4C8B"/>
    <w:rsid w:val="004F4D48"/>
    <w:rsid w:val="004F710A"/>
    <w:rsid w:val="00505FE1"/>
    <w:rsid w:val="00537F50"/>
    <w:rsid w:val="005429E9"/>
    <w:rsid w:val="00543634"/>
    <w:rsid w:val="00544798"/>
    <w:rsid w:val="005545CE"/>
    <w:rsid w:val="00577B93"/>
    <w:rsid w:val="0059481B"/>
    <w:rsid w:val="005A7BD8"/>
    <w:rsid w:val="005D625E"/>
    <w:rsid w:val="00621C77"/>
    <w:rsid w:val="006321DE"/>
    <w:rsid w:val="00632EF3"/>
    <w:rsid w:val="00656D9B"/>
    <w:rsid w:val="00657B07"/>
    <w:rsid w:val="00660DB6"/>
    <w:rsid w:val="00662758"/>
    <w:rsid w:val="00662FA5"/>
    <w:rsid w:val="0067138C"/>
    <w:rsid w:val="0069789F"/>
    <w:rsid w:val="006A0A0D"/>
    <w:rsid w:val="006A5B94"/>
    <w:rsid w:val="006E33F4"/>
    <w:rsid w:val="006F0B78"/>
    <w:rsid w:val="006F1A59"/>
    <w:rsid w:val="00710453"/>
    <w:rsid w:val="00711AB9"/>
    <w:rsid w:val="00720426"/>
    <w:rsid w:val="00747792"/>
    <w:rsid w:val="00760D94"/>
    <w:rsid w:val="00762FE2"/>
    <w:rsid w:val="0077183B"/>
    <w:rsid w:val="007931BD"/>
    <w:rsid w:val="007A174F"/>
    <w:rsid w:val="007A249A"/>
    <w:rsid w:val="007A3F3A"/>
    <w:rsid w:val="007F7E3A"/>
    <w:rsid w:val="00816DA0"/>
    <w:rsid w:val="00820810"/>
    <w:rsid w:val="008213E6"/>
    <w:rsid w:val="00823D13"/>
    <w:rsid w:val="008250BB"/>
    <w:rsid w:val="00832D1C"/>
    <w:rsid w:val="00854C28"/>
    <w:rsid w:val="00865945"/>
    <w:rsid w:val="00871BF2"/>
    <w:rsid w:val="00883039"/>
    <w:rsid w:val="00887C7E"/>
    <w:rsid w:val="008B219C"/>
    <w:rsid w:val="008C2FBD"/>
    <w:rsid w:val="008D076B"/>
    <w:rsid w:val="008D2661"/>
    <w:rsid w:val="0090639F"/>
    <w:rsid w:val="009225E5"/>
    <w:rsid w:val="009374C5"/>
    <w:rsid w:val="00945020"/>
    <w:rsid w:val="00945380"/>
    <w:rsid w:val="009453AF"/>
    <w:rsid w:val="009546AE"/>
    <w:rsid w:val="0095714E"/>
    <w:rsid w:val="009575B6"/>
    <w:rsid w:val="00965AC1"/>
    <w:rsid w:val="00982958"/>
    <w:rsid w:val="00987213"/>
    <w:rsid w:val="00996113"/>
    <w:rsid w:val="009A1028"/>
    <w:rsid w:val="009B42B4"/>
    <w:rsid w:val="009B584D"/>
    <w:rsid w:val="009E7F2B"/>
    <w:rsid w:val="00A16E30"/>
    <w:rsid w:val="00A17F81"/>
    <w:rsid w:val="00A45ECB"/>
    <w:rsid w:val="00A46DC5"/>
    <w:rsid w:val="00A53FBC"/>
    <w:rsid w:val="00A92596"/>
    <w:rsid w:val="00AB3AB7"/>
    <w:rsid w:val="00AC6FF5"/>
    <w:rsid w:val="00AD4F98"/>
    <w:rsid w:val="00AF3EFE"/>
    <w:rsid w:val="00B054F5"/>
    <w:rsid w:val="00B2411A"/>
    <w:rsid w:val="00B31D43"/>
    <w:rsid w:val="00B31DA8"/>
    <w:rsid w:val="00B4047B"/>
    <w:rsid w:val="00B42DED"/>
    <w:rsid w:val="00B52BD3"/>
    <w:rsid w:val="00B607DB"/>
    <w:rsid w:val="00BA3A00"/>
    <w:rsid w:val="00BD0264"/>
    <w:rsid w:val="00BE7B41"/>
    <w:rsid w:val="00BF11E4"/>
    <w:rsid w:val="00C02B9B"/>
    <w:rsid w:val="00C04A33"/>
    <w:rsid w:val="00C06060"/>
    <w:rsid w:val="00C07EA8"/>
    <w:rsid w:val="00C10223"/>
    <w:rsid w:val="00C24F21"/>
    <w:rsid w:val="00C32043"/>
    <w:rsid w:val="00C3260A"/>
    <w:rsid w:val="00C35B55"/>
    <w:rsid w:val="00C53862"/>
    <w:rsid w:val="00C57552"/>
    <w:rsid w:val="00C6211C"/>
    <w:rsid w:val="00C62959"/>
    <w:rsid w:val="00C70548"/>
    <w:rsid w:val="00C72AFC"/>
    <w:rsid w:val="00C91064"/>
    <w:rsid w:val="00CA41E2"/>
    <w:rsid w:val="00CA5FCF"/>
    <w:rsid w:val="00CB29F0"/>
    <w:rsid w:val="00CB2E19"/>
    <w:rsid w:val="00CD23EF"/>
    <w:rsid w:val="00CE2D71"/>
    <w:rsid w:val="00CE37AC"/>
    <w:rsid w:val="00D007FA"/>
    <w:rsid w:val="00D15713"/>
    <w:rsid w:val="00D324D8"/>
    <w:rsid w:val="00D41BBD"/>
    <w:rsid w:val="00D436A0"/>
    <w:rsid w:val="00D46C7C"/>
    <w:rsid w:val="00D74F03"/>
    <w:rsid w:val="00D9222E"/>
    <w:rsid w:val="00DA50B8"/>
    <w:rsid w:val="00DC0F30"/>
    <w:rsid w:val="00DC7F62"/>
    <w:rsid w:val="00DD69C9"/>
    <w:rsid w:val="00E068C1"/>
    <w:rsid w:val="00E1099F"/>
    <w:rsid w:val="00E15FFB"/>
    <w:rsid w:val="00E214AD"/>
    <w:rsid w:val="00E36C0D"/>
    <w:rsid w:val="00E51825"/>
    <w:rsid w:val="00E53B78"/>
    <w:rsid w:val="00E61AE3"/>
    <w:rsid w:val="00E64F60"/>
    <w:rsid w:val="00E94BEC"/>
    <w:rsid w:val="00EA3133"/>
    <w:rsid w:val="00ED6761"/>
    <w:rsid w:val="00EF2595"/>
    <w:rsid w:val="00EF2AD9"/>
    <w:rsid w:val="00EF421E"/>
    <w:rsid w:val="00EF5845"/>
    <w:rsid w:val="00EF7EC4"/>
    <w:rsid w:val="00F13D4F"/>
    <w:rsid w:val="00F14E91"/>
    <w:rsid w:val="00F22BCA"/>
    <w:rsid w:val="00F518C8"/>
    <w:rsid w:val="00F5747B"/>
    <w:rsid w:val="00F64A2E"/>
    <w:rsid w:val="00F837CE"/>
    <w:rsid w:val="00F839AA"/>
    <w:rsid w:val="00FB4DFD"/>
    <w:rsid w:val="00FD4B6C"/>
    <w:rsid w:val="00FD57F1"/>
    <w:rsid w:val="00FD733A"/>
    <w:rsid w:val="00FE5FBC"/>
    <w:rsid w:val="00FF3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4DF791A-F9C3-4740-960B-090AA184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FBD"/>
  </w:style>
  <w:style w:type="paragraph" w:styleId="1">
    <w:name w:val="heading 1"/>
    <w:basedOn w:val="a"/>
    <w:next w:val="a"/>
    <w:link w:val="10"/>
    <w:uiPriority w:val="9"/>
    <w:qFormat/>
    <w:rsid w:val="00957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F3E25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2A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7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customStyle="1" w:styleId="Default">
    <w:name w:val="Default"/>
    <w:rsid w:val="00D157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F3E25"/>
    <w:rPr>
      <w:rFonts w:ascii="Arial" w:eastAsia="Times New Roman" w:hAnsi="Arial" w:cs="Times New Roman"/>
      <w:b/>
      <w:bCs/>
      <w:i/>
      <w:iCs/>
      <w:sz w:val="28"/>
      <w:szCs w:val="28"/>
    </w:rPr>
  </w:style>
  <w:style w:type="table" w:styleId="11">
    <w:name w:val="Table Grid 1"/>
    <w:basedOn w:val="a1"/>
    <w:rsid w:val="00FF3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ody Text Indent"/>
    <w:basedOn w:val="a"/>
    <w:link w:val="a5"/>
    <w:rsid w:val="00FF3E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FF3E2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rsid w:val="00FF3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писок 21"/>
    <w:basedOn w:val="a"/>
    <w:rsid w:val="00FF3E2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FF3E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FF3E2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FF3E2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FF3E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957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F22BCA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7A3F3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82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3D1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C72AF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72AFC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11">
    <w:name w:val="Основной текст 21"/>
    <w:basedOn w:val="a"/>
    <w:rsid w:val="00C72A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C72AF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c">
    <w:name w:val="параграф"/>
    <w:basedOn w:val="a"/>
    <w:rsid w:val="00C72AFC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72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20426"/>
  </w:style>
  <w:style w:type="paragraph" w:styleId="af">
    <w:name w:val="footer"/>
    <w:basedOn w:val="a"/>
    <w:link w:val="af0"/>
    <w:uiPriority w:val="99"/>
    <w:unhideWhenUsed/>
    <w:rsid w:val="0072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20426"/>
  </w:style>
  <w:style w:type="character" w:customStyle="1" w:styleId="12">
    <w:name w:val="Основной текст1"/>
    <w:basedOn w:val="a0"/>
    <w:rsid w:val="00CB2E1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1">
    <w:name w:val="Основной текст_"/>
    <w:basedOn w:val="a0"/>
    <w:link w:val="3"/>
    <w:rsid w:val="00CB2E19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f1"/>
    <w:rsid w:val="00CB2E19"/>
    <w:pPr>
      <w:widowControl w:val="0"/>
      <w:shd w:val="clear" w:color="auto" w:fill="FFFFFF"/>
      <w:spacing w:after="2520" w:line="221" w:lineRule="exact"/>
      <w:ind w:hanging="52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FontStyle36">
    <w:name w:val="Font Style36"/>
    <w:rsid w:val="00CB2E1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2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yperlink" Target="http://russian.iatp.by/test-1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usskiyjazi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obrazovaka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" TargetMode="External"/><Relationship Id="rId20" Type="http://schemas.openxmlformats.org/officeDocument/2006/relationships/hyperlink" Target="http://www.ruscorpor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slovari.ru/dictsear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ramota.ru/" TargetMode="External"/><Relationship Id="rId23" Type="http://schemas.openxmlformats.org/officeDocument/2006/relationships/hyperlink" Target="http://spravka.gramota.ru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://eor.it.ru/eo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etymolog.rusla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8E0C1-031A-4A6A-A539-74812D6C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2184</TotalTime>
  <Pages>22</Pages>
  <Words>5528</Words>
  <Characters>31513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Мартюк</cp:lastModifiedBy>
  <cp:revision>95</cp:revision>
  <cp:lastPrinted>2021-11-30T19:22:00Z</cp:lastPrinted>
  <dcterms:created xsi:type="dcterms:W3CDTF">2015-08-17T20:47:00Z</dcterms:created>
  <dcterms:modified xsi:type="dcterms:W3CDTF">2024-03-19T19:29:00Z</dcterms:modified>
</cp:coreProperties>
</file>